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807" w:rsidRDefault="00810807" w:rsidP="005926F8">
      <w:pPr>
        <w:spacing w:before="100" w:beforeAutospacing="1" w:after="100" w:afterAutospacing="1"/>
        <w:jc w:val="center"/>
        <w:rPr>
          <w:rFonts w:ascii="Georgia" w:hAnsi="Georgia" w:cs="Arial"/>
          <w:color w:val="000000"/>
          <w:sz w:val="32"/>
        </w:rPr>
      </w:pPr>
    </w:p>
    <w:p w:rsidR="00810807" w:rsidRDefault="00810807" w:rsidP="005926F8">
      <w:pPr>
        <w:spacing w:before="100" w:beforeAutospacing="1" w:after="100" w:afterAutospacing="1"/>
        <w:jc w:val="center"/>
        <w:rPr>
          <w:rFonts w:ascii="Georgia" w:hAnsi="Georgia" w:cs="Arial"/>
          <w:color w:val="000000"/>
          <w:sz w:val="32"/>
        </w:rPr>
      </w:pPr>
    </w:p>
    <w:p w:rsidR="00810807" w:rsidRDefault="00810807" w:rsidP="005926F8">
      <w:pPr>
        <w:spacing w:before="100" w:beforeAutospacing="1" w:after="100" w:afterAutospacing="1"/>
        <w:jc w:val="center"/>
        <w:rPr>
          <w:rFonts w:ascii="Georgia" w:hAnsi="Georgia" w:cs="Arial"/>
          <w:color w:val="000000"/>
          <w:sz w:val="32"/>
        </w:rPr>
      </w:pPr>
    </w:p>
    <w:p w:rsidR="00810807" w:rsidRDefault="00810807" w:rsidP="005926F8">
      <w:pPr>
        <w:spacing w:before="100" w:beforeAutospacing="1" w:after="100" w:afterAutospacing="1"/>
        <w:jc w:val="center"/>
        <w:rPr>
          <w:rFonts w:ascii="Georgia" w:hAnsi="Georgia" w:cs="Arial"/>
          <w:color w:val="000000"/>
          <w:sz w:val="32"/>
        </w:rPr>
      </w:pPr>
    </w:p>
    <w:p w:rsidR="005926F8" w:rsidRPr="00810807" w:rsidRDefault="005926F8" w:rsidP="005926F8">
      <w:pPr>
        <w:spacing w:before="100" w:beforeAutospacing="1" w:after="100" w:afterAutospacing="1"/>
        <w:jc w:val="center"/>
        <w:rPr>
          <w:rFonts w:ascii="Georgia" w:hAnsi="Georgia" w:cs="Arial"/>
          <w:color w:val="000000"/>
          <w:sz w:val="40"/>
        </w:rPr>
      </w:pPr>
      <w:r w:rsidRPr="00810807">
        <w:rPr>
          <w:rFonts w:ascii="Georgia" w:hAnsi="Georgia" w:cs="Arial"/>
          <w:color w:val="000000"/>
          <w:sz w:val="40"/>
        </w:rPr>
        <w:t>Дмитрищук С.А.</w:t>
      </w:r>
    </w:p>
    <w:p w:rsidR="005926F8" w:rsidRDefault="005926F8" w:rsidP="005926F8">
      <w:pPr>
        <w:spacing w:before="100" w:beforeAutospacing="1" w:after="100" w:afterAutospacing="1"/>
        <w:jc w:val="center"/>
        <w:rPr>
          <w:rFonts w:ascii="Georgia" w:hAnsi="Georgia" w:cs="Arial"/>
          <w:b/>
          <w:color w:val="000000"/>
        </w:rPr>
      </w:pPr>
    </w:p>
    <w:p w:rsidR="005926F8" w:rsidRPr="00810807" w:rsidRDefault="005926F8" w:rsidP="005926F8">
      <w:pPr>
        <w:spacing w:before="100" w:beforeAutospacing="1" w:after="100" w:afterAutospacing="1"/>
        <w:jc w:val="center"/>
        <w:rPr>
          <w:rFonts w:ascii="Georgia" w:hAnsi="Georgia" w:cs="Arial"/>
          <w:color w:val="000000"/>
          <w:sz w:val="40"/>
        </w:rPr>
      </w:pPr>
      <w:r w:rsidRPr="00810807">
        <w:rPr>
          <w:rFonts w:ascii="Georgia" w:hAnsi="Georgia" w:cs="Arial"/>
          <w:color w:val="000000"/>
          <w:sz w:val="40"/>
        </w:rPr>
        <w:t xml:space="preserve">МАТЕРИАЛЫ К </w:t>
      </w:r>
      <w:r w:rsidR="00AF0DBC" w:rsidRPr="00810807">
        <w:rPr>
          <w:rFonts w:ascii="Georgia" w:hAnsi="Georgia" w:cs="Arial"/>
          <w:color w:val="000000"/>
          <w:sz w:val="40"/>
        </w:rPr>
        <w:t>СЕМИНАРУ</w:t>
      </w:r>
    </w:p>
    <w:p w:rsidR="005926F8" w:rsidRPr="00810807" w:rsidRDefault="005926F8" w:rsidP="005926F8">
      <w:pPr>
        <w:spacing w:before="100" w:beforeAutospacing="1" w:after="100" w:afterAutospacing="1"/>
        <w:jc w:val="center"/>
        <w:rPr>
          <w:rFonts w:ascii="Georgia" w:hAnsi="Georgia" w:cs="Arial"/>
          <w:color w:val="000000"/>
          <w:sz w:val="48"/>
        </w:rPr>
      </w:pPr>
      <w:r w:rsidRPr="00810807">
        <w:rPr>
          <w:rFonts w:ascii="Georgia" w:hAnsi="Georgia" w:cs="Arial"/>
          <w:color w:val="000000"/>
          <w:sz w:val="48"/>
        </w:rPr>
        <w:t>«</w:t>
      </w:r>
      <w:r w:rsidR="00AF0DBC" w:rsidRPr="00810807">
        <w:rPr>
          <w:rFonts w:ascii="Georgia" w:hAnsi="Georgia" w:cs="Arial"/>
          <w:color w:val="000000"/>
          <w:sz w:val="48"/>
        </w:rPr>
        <w:t>КАДРОВЫЙ УЧЕТ ДЛЯ НАЧИНАЮЩИХ</w:t>
      </w:r>
      <w:r w:rsidRPr="00810807">
        <w:rPr>
          <w:rFonts w:ascii="Georgia" w:hAnsi="Georgia" w:cs="Arial"/>
          <w:color w:val="000000"/>
          <w:sz w:val="48"/>
        </w:rPr>
        <w:t>»</w:t>
      </w:r>
    </w:p>
    <w:p w:rsidR="005926F8" w:rsidRDefault="005926F8" w:rsidP="005926F8">
      <w:pPr>
        <w:spacing w:before="100" w:beforeAutospacing="1" w:after="100" w:afterAutospacing="1"/>
        <w:jc w:val="center"/>
        <w:rPr>
          <w:rFonts w:ascii="Georgia" w:hAnsi="Georgia" w:cs="Arial"/>
          <w:b/>
          <w:color w:val="000000"/>
        </w:rPr>
      </w:pPr>
    </w:p>
    <w:p w:rsidR="005926F8" w:rsidRDefault="005926F8" w:rsidP="005926F8">
      <w:pPr>
        <w:spacing w:before="100" w:beforeAutospacing="1" w:after="100" w:afterAutospacing="1"/>
        <w:jc w:val="center"/>
        <w:rPr>
          <w:rFonts w:ascii="Georgia" w:hAnsi="Georgia" w:cs="Arial"/>
          <w:b/>
          <w:color w:val="000000"/>
        </w:rPr>
      </w:pPr>
    </w:p>
    <w:p w:rsidR="005926F8" w:rsidRDefault="005926F8" w:rsidP="005926F8">
      <w:pPr>
        <w:spacing w:before="100" w:beforeAutospacing="1" w:after="100" w:afterAutospacing="1"/>
        <w:jc w:val="center"/>
        <w:rPr>
          <w:rFonts w:ascii="Georgia" w:hAnsi="Georgia" w:cs="Arial"/>
          <w:b/>
          <w:color w:val="000000"/>
        </w:rPr>
      </w:pPr>
    </w:p>
    <w:p w:rsidR="005926F8" w:rsidRDefault="005926F8" w:rsidP="005926F8">
      <w:pPr>
        <w:spacing w:before="100" w:beforeAutospacing="1" w:after="100" w:afterAutospacing="1"/>
        <w:jc w:val="center"/>
        <w:rPr>
          <w:rFonts w:ascii="Georgia" w:hAnsi="Georgia" w:cs="Arial"/>
          <w:b/>
          <w:color w:val="000000"/>
        </w:rPr>
      </w:pPr>
    </w:p>
    <w:p w:rsidR="005926F8" w:rsidRDefault="005926F8" w:rsidP="005926F8">
      <w:pPr>
        <w:spacing w:before="100" w:beforeAutospacing="1" w:after="100" w:afterAutospacing="1"/>
        <w:jc w:val="center"/>
        <w:rPr>
          <w:rFonts w:ascii="Georgia" w:hAnsi="Georgia" w:cs="Arial"/>
          <w:b/>
          <w:color w:val="000000"/>
        </w:rPr>
      </w:pPr>
    </w:p>
    <w:p w:rsidR="005926F8" w:rsidRDefault="005926F8" w:rsidP="005926F8">
      <w:pPr>
        <w:spacing w:before="100" w:beforeAutospacing="1" w:after="100" w:afterAutospacing="1"/>
        <w:jc w:val="center"/>
        <w:rPr>
          <w:rFonts w:ascii="Georgia" w:hAnsi="Georgia" w:cs="Arial"/>
          <w:b/>
          <w:color w:val="000000"/>
        </w:rPr>
      </w:pPr>
      <w:bookmarkStart w:id="0" w:name="_GoBack"/>
      <w:bookmarkEnd w:id="0"/>
    </w:p>
    <w:p w:rsidR="005926F8" w:rsidRDefault="005926F8" w:rsidP="005926F8">
      <w:pPr>
        <w:spacing w:before="100" w:beforeAutospacing="1" w:after="100" w:afterAutospacing="1"/>
        <w:jc w:val="center"/>
        <w:rPr>
          <w:rFonts w:ascii="Georgia" w:hAnsi="Georgia" w:cs="Arial"/>
          <w:b/>
          <w:color w:val="000000"/>
        </w:rPr>
      </w:pPr>
    </w:p>
    <w:p w:rsidR="005926F8" w:rsidRDefault="005926F8" w:rsidP="005926F8">
      <w:pPr>
        <w:spacing w:before="100" w:beforeAutospacing="1" w:after="100" w:afterAutospacing="1"/>
        <w:jc w:val="center"/>
        <w:rPr>
          <w:rFonts w:ascii="Georgia" w:hAnsi="Georgia" w:cs="Arial"/>
          <w:b/>
          <w:color w:val="000000"/>
        </w:rPr>
      </w:pPr>
    </w:p>
    <w:p w:rsidR="00171667" w:rsidRDefault="00171667">
      <w:pPr>
        <w:spacing w:after="200" w:line="276" w:lineRule="auto"/>
        <w:rPr>
          <w:rFonts w:ascii="Georgia" w:hAnsi="Georgia" w:cs="Arial"/>
          <w:b/>
          <w:color w:val="000000"/>
        </w:rPr>
      </w:pPr>
      <w:r>
        <w:rPr>
          <w:rFonts w:ascii="Georgia" w:hAnsi="Georgia" w:cs="Arial"/>
          <w:b/>
          <w:color w:val="000000"/>
        </w:rPr>
        <w:br w:type="page"/>
      </w:r>
    </w:p>
    <w:p w:rsidR="005926F8" w:rsidRPr="00A73A35" w:rsidRDefault="005926F8" w:rsidP="005926F8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333333"/>
          <w:kern w:val="36"/>
        </w:rPr>
      </w:pPr>
      <w:r w:rsidRPr="00A73A35">
        <w:rPr>
          <w:rFonts w:ascii="Georgia" w:hAnsi="Georgia" w:cs="Arial"/>
          <w:b/>
          <w:color w:val="000000"/>
        </w:rPr>
        <w:lastRenderedPageBreak/>
        <w:t>Законодательная база, на основании которой</w:t>
      </w:r>
      <w:r>
        <w:rPr>
          <w:rFonts w:ascii="Georgia" w:hAnsi="Georgia" w:cs="Arial"/>
          <w:b/>
          <w:color w:val="000000"/>
        </w:rPr>
        <w:t xml:space="preserve"> </w:t>
      </w:r>
      <w:r w:rsidR="005823B1" w:rsidRPr="00A73A35">
        <w:rPr>
          <w:rFonts w:ascii="Georgia" w:hAnsi="Georgia" w:cs="Arial"/>
          <w:b/>
          <w:color w:val="000000"/>
        </w:rPr>
        <w:t xml:space="preserve">строится </w:t>
      </w:r>
      <w:r w:rsidR="005823B1">
        <w:rPr>
          <w:rFonts w:ascii="Georgia" w:hAnsi="Georgia" w:cs="Arial"/>
          <w:b/>
          <w:color w:val="000000"/>
        </w:rPr>
        <w:t>работа кадровой службы</w:t>
      </w:r>
    </w:p>
    <w:p w:rsidR="005926F8" w:rsidRPr="005406E7" w:rsidRDefault="005926F8" w:rsidP="00171667">
      <w:pPr>
        <w:pStyle w:val="a3"/>
        <w:numPr>
          <w:ilvl w:val="0"/>
          <w:numId w:val="1"/>
        </w:numPr>
        <w:ind w:left="142" w:hanging="284"/>
        <w:jc w:val="both"/>
        <w:rPr>
          <w:bCs/>
          <w:color w:val="333333"/>
          <w:kern w:val="36"/>
          <w:sz w:val="22"/>
          <w:szCs w:val="22"/>
        </w:rPr>
      </w:pPr>
      <w:r w:rsidRPr="005406E7">
        <w:rPr>
          <w:bCs/>
          <w:color w:val="333333"/>
          <w:kern w:val="36"/>
          <w:sz w:val="22"/>
          <w:szCs w:val="22"/>
        </w:rPr>
        <w:t>Трудовой кодекс Российской Федерации</w:t>
      </w:r>
    </w:p>
    <w:p w:rsidR="005926F8" w:rsidRPr="005406E7" w:rsidRDefault="005926F8" w:rsidP="00171667">
      <w:pPr>
        <w:pStyle w:val="a3"/>
        <w:numPr>
          <w:ilvl w:val="0"/>
          <w:numId w:val="1"/>
        </w:numPr>
        <w:ind w:left="142" w:hanging="284"/>
        <w:jc w:val="both"/>
        <w:rPr>
          <w:bCs/>
          <w:color w:val="333333"/>
          <w:kern w:val="36"/>
          <w:sz w:val="22"/>
          <w:szCs w:val="22"/>
        </w:rPr>
      </w:pPr>
      <w:r w:rsidRPr="005406E7">
        <w:rPr>
          <w:bCs/>
          <w:color w:val="333333"/>
          <w:kern w:val="36"/>
          <w:sz w:val="22"/>
          <w:szCs w:val="22"/>
        </w:rPr>
        <w:t xml:space="preserve">Налоговый кодекс Российской Федерации </w:t>
      </w:r>
    </w:p>
    <w:p w:rsidR="005926F8" w:rsidRPr="005406E7" w:rsidRDefault="005926F8" w:rsidP="00171667">
      <w:pPr>
        <w:pStyle w:val="a3"/>
        <w:numPr>
          <w:ilvl w:val="0"/>
          <w:numId w:val="1"/>
        </w:numPr>
        <w:ind w:left="142" w:hanging="284"/>
        <w:jc w:val="both"/>
        <w:rPr>
          <w:bCs/>
          <w:color w:val="333333"/>
          <w:kern w:val="36"/>
          <w:sz w:val="22"/>
          <w:szCs w:val="22"/>
        </w:rPr>
      </w:pPr>
      <w:r w:rsidRPr="005406E7">
        <w:rPr>
          <w:bCs/>
          <w:color w:val="333333"/>
          <w:kern w:val="36"/>
          <w:sz w:val="22"/>
          <w:szCs w:val="22"/>
        </w:rPr>
        <w:t>"Кодекс Российской Федерации об административных правонарушениях" от 30.12.2001 N 195-ФЗ (ред. от 09.03.2016) (с изм. и доп., вступ. в силу с 20.03.2016)</w:t>
      </w:r>
    </w:p>
    <w:p w:rsidR="005926F8" w:rsidRPr="005406E7" w:rsidRDefault="005926F8" w:rsidP="00171667">
      <w:pPr>
        <w:pStyle w:val="a3"/>
        <w:numPr>
          <w:ilvl w:val="0"/>
          <w:numId w:val="1"/>
        </w:numPr>
        <w:ind w:left="142" w:hanging="284"/>
        <w:jc w:val="both"/>
        <w:rPr>
          <w:bCs/>
          <w:color w:val="333333"/>
          <w:kern w:val="36"/>
          <w:sz w:val="22"/>
          <w:szCs w:val="22"/>
        </w:rPr>
      </w:pPr>
      <w:r w:rsidRPr="005406E7">
        <w:rPr>
          <w:bCs/>
          <w:color w:val="333333"/>
          <w:kern w:val="36"/>
          <w:sz w:val="22"/>
          <w:szCs w:val="22"/>
        </w:rPr>
        <w:t>Федеральный закон от 06.12.2011 N 402-ФЗ (ред. от 04.11.2014) "О бухгалтерском учете"</w:t>
      </w:r>
    </w:p>
    <w:p w:rsidR="005926F8" w:rsidRPr="005406E7" w:rsidRDefault="005926F8" w:rsidP="00171667">
      <w:pPr>
        <w:pStyle w:val="a3"/>
        <w:numPr>
          <w:ilvl w:val="0"/>
          <w:numId w:val="1"/>
        </w:numPr>
        <w:ind w:left="142" w:hanging="284"/>
        <w:jc w:val="both"/>
        <w:rPr>
          <w:bCs/>
          <w:color w:val="333333"/>
          <w:kern w:val="36"/>
          <w:sz w:val="22"/>
          <w:szCs w:val="22"/>
        </w:rPr>
      </w:pPr>
      <w:r w:rsidRPr="005406E7">
        <w:rPr>
          <w:bCs/>
          <w:color w:val="333333"/>
          <w:kern w:val="36"/>
          <w:sz w:val="22"/>
          <w:szCs w:val="22"/>
        </w:rPr>
        <w:t>Федеральный закон от 29.12.2006 N 255-ФЗ (ред. от 09.03.2016) "Об обязательном социальном страховании на случай временной нетрудоспособности и в связи с материнством"</w:t>
      </w:r>
    </w:p>
    <w:p w:rsidR="005926F8" w:rsidRPr="005406E7" w:rsidRDefault="005926F8" w:rsidP="00171667">
      <w:pPr>
        <w:pStyle w:val="a3"/>
        <w:numPr>
          <w:ilvl w:val="0"/>
          <w:numId w:val="1"/>
        </w:numPr>
        <w:ind w:left="142" w:hanging="284"/>
        <w:jc w:val="both"/>
        <w:rPr>
          <w:bCs/>
          <w:color w:val="333333"/>
          <w:kern w:val="36"/>
          <w:sz w:val="22"/>
          <w:szCs w:val="22"/>
        </w:rPr>
      </w:pPr>
      <w:r w:rsidRPr="005406E7">
        <w:rPr>
          <w:bCs/>
          <w:color w:val="333333"/>
          <w:kern w:val="36"/>
          <w:sz w:val="22"/>
          <w:szCs w:val="22"/>
        </w:rPr>
        <w:t>Федеральный закон от 25.07.2002 N 115-ФЗ (ред. от 30.12.2015) "О правовом положении иностранных граждан в Российской Федерации" (с изм. и доп., вступ. в силу с 10.01.2016)</w:t>
      </w:r>
    </w:p>
    <w:p w:rsidR="005926F8" w:rsidRPr="005406E7" w:rsidRDefault="005926F8" w:rsidP="00171667">
      <w:pPr>
        <w:pStyle w:val="a3"/>
        <w:numPr>
          <w:ilvl w:val="0"/>
          <w:numId w:val="1"/>
        </w:numPr>
        <w:ind w:left="142" w:hanging="284"/>
        <w:jc w:val="both"/>
        <w:rPr>
          <w:bCs/>
          <w:color w:val="333333"/>
          <w:kern w:val="36"/>
          <w:sz w:val="22"/>
          <w:szCs w:val="22"/>
        </w:rPr>
      </w:pPr>
      <w:r w:rsidRPr="005406E7">
        <w:rPr>
          <w:bCs/>
          <w:color w:val="333333"/>
          <w:kern w:val="36"/>
          <w:sz w:val="22"/>
          <w:szCs w:val="22"/>
        </w:rPr>
        <w:t>Федеральный закон от 27.07.2006 N 152-ФЗ (ред. от 21.07.2014) "О персональных данных" (с изм. и доп., вступ. в силу с 01.09.2015)</w:t>
      </w:r>
    </w:p>
    <w:p w:rsidR="005926F8" w:rsidRPr="005406E7" w:rsidRDefault="005926F8" w:rsidP="00171667">
      <w:pPr>
        <w:pStyle w:val="a3"/>
        <w:numPr>
          <w:ilvl w:val="0"/>
          <w:numId w:val="1"/>
        </w:numPr>
        <w:ind w:left="142" w:hanging="284"/>
        <w:jc w:val="both"/>
        <w:rPr>
          <w:bCs/>
          <w:color w:val="333333"/>
          <w:kern w:val="36"/>
          <w:sz w:val="22"/>
          <w:szCs w:val="22"/>
        </w:rPr>
      </w:pPr>
      <w:r w:rsidRPr="005406E7">
        <w:rPr>
          <w:bCs/>
          <w:color w:val="333333"/>
          <w:kern w:val="36"/>
          <w:sz w:val="22"/>
          <w:szCs w:val="22"/>
        </w:rPr>
        <w:t>Постановление Правительства Российской Федерации от 21 марта 2012 г. N 211 "Об утверждении перечня мер, направленных на обеспечение выполнения обязанностей, предусмотренных Федеральным законом "О персональных данных" (с последними изменениями от 6 сентября 2014 г.)</w:t>
      </w:r>
    </w:p>
    <w:p w:rsidR="005926F8" w:rsidRPr="005406E7" w:rsidRDefault="005926F8" w:rsidP="00171667">
      <w:pPr>
        <w:pStyle w:val="a3"/>
        <w:numPr>
          <w:ilvl w:val="0"/>
          <w:numId w:val="1"/>
        </w:numPr>
        <w:ind w:left="142" w:hanging="284"/>
        <w:jc w:val="both"/>
        <w:rPr>
          <w:bCs/>
          <w:color w:val="333333"/>
          <w:kern w:val="36"/>
          <w:sz w:val="22"/>
          <w:szCs w:val="22"/>
        </w:rPr>
      </w:pPr>
      <w:r w:rsidRPr="005406E7">
        <w:rPr>
          <w:bCs/>
          <w:color w:val="333333"/>
          <w:kern w:val="36"/>
          <w:sz w:val="22"/>
          <w:szCs w:val="22"/>
        </w:rPr>
        <w:t xml:space="preserve">Постановление Правительства Российской Федерации от 15 </w:t>
      </w:r>
      <w:proofErr w:type="spellStart"/>
      <w:r w:rsidRPr="005406E7">
        <w:rPr>
          <w:bCs/>
          <w:color w:val="333333"/>
          <w:kern w:val="36"/>
          <w:sz w:val="22"/>
          <w:szCs w:val="22"/>
        </w:rPr>
        <w:t>cентября</w:t>
      </w:r>
      <w:proofErr w:type="spellEnd"/>
      <w:r w:rsidRPr="005406E7">
        <w:rPr>
          <w:bCs/>
          <w:color w:val="333333"/>
          <w:kern w:val="36"/>
          <w:sz w:val="22"/>
          <w:szCs w:val="22"/>
        </w:rPr>
        <w:t xml:space="preserve"> 2008 г. №687 "Об утверждении Положения об особенностях обработки персональных данных, осуществляемой без использования средств автоматизации" (с последними изменениями от 10 февраля 2014 г.)</w:t>
      </w:r>
    </w:p>
    <w:p w:rsidR="005926F8" w:rsidRPr="005406E7" w:rsidRDefault="005926F8" w:rsidP="00171667">
      <w:pPr>
        <w:pStyle w:val="a3"/>
        <w:numPr>
          <w:ilvl w:val="0"/>
          <w:numId w:val="1"/>
        </w:numPr>
        <w:ind w:left="142" w:hanging="284"/>
        <w:jc w:val="both"/>
        <w:rPr>
          <w:bCs/>
          <w:color w:val="333333"/>
          <w:kern w:val="36"/>
          <w:sz w:val="22"/>
          <w:szCs w:val="22"/>
        </w:rPr>
      </w:pPr>
      <w:r w:rsidRPr="005406E7">
        <w:rPr>
          <w:bCs/>
          <w:color w:val="333333"/>
          <w:kern w:val="36"/>
          <w:sz w:val="22"/>
          <w:szCs w:val="22"/>
        </w:rPr>
        <w:t>Постановление Правительства РФ от 1 ноября 2012 г. № 1119 "Об утверждении требований к защите персональных данных при их обработке в информационных системах персональных данных"</w:t>
      </w:r>
    </w:p>
    <w:p w:rsidR="005926F8" w:rsidRPr="005406E7" w:rsidRDefault="005926F8" w:rsidP="00171667">
      <w:pPr>
        <w:pStyle w:val="a3"/>
        <w:numPr>
          <w:ilvl w:val="0"/>
          <w:numId w:val="1"/>
        </w:numPr>
        <w:ind w:left="142" w:hanging="284"/>
        <w:jc w:val="both"/>
        <w:rPr>
          <w:bCs/>
          <w:color w:val="333333"/>
          <w:kern w:val="36"/>
          <w:sz w:val="22"/>
          <w:szCs w:val="22"/>
        </w:rPr>
      </w:pPr>
      <w:r w:rsidRPr="005406E7">
        <w:rPr>
          <w:bCs/>
          <w:color w:val="333333"/>
          <w:kern w:val="36"/>
          <w:sz w:val="22"/>
          <w:szCs w:val="22"/>
        </w:rPr>
        <w:t xml:space="preserve">Приказ </w:t>
      </w:r>
      <w:proofErr w:type="spellStart"/>
      <w:r w:rsidRPr="005406E7">
        <w:rPr>
          <w:bCs/>
          <w:color w:val="333333"/>
          <w:kern w:val="36"/>
          <w:sz w:val="22"/>
          <w:szCs w:val="22"/>
        </w:rPr>
        <w:t>Роскомнадзора</w:t>
      </w:r>
      <w:proofErr w:type="spellEnd"/>
      <w:r w:rsidRPr="005406E7">
        <w:rPr>
          <w:bCs/>
          <w:color w:val="333333"/>
          <w:kern w:val="36"/>
          <w:sz w:val="22"/>
          <w:szCs w:val="22"/>
        </w:rPr>
        <w:t xml:space="preserve"> от 05 сентября 2013 г. № 996 «Об утверждении требований и методов по обезличиванию персональных данных»</w:t>
      </w:r>
    </w:p>
    <w:p w:rsidR="005926F8" w:rsidRPr="005406E7" w:rsidRDefault="005926F8" w:rsidP="00171667">
      <w:pPr>
        <w:pStyle w:val="a3"/>
        <w:numPr>
          <w:ilvl w:val="0"/>
          <w:numId w:val="1"/>
        </w:numPr>
        <w:ind w:left="142" w:hanging="284"/>
        <w:jc w:val="both"/>
        <w:rPr>
          <w:bCs/>
          <w:color w:val="333333"/>
          <w:kern w:val="36"/>
          <w:sz w:val="22"/>
          <w:szCs w:val="22"/>
        </w:rPr>
      </w:pPr>
      <w:r w:rsidRPr="005406E7">
        <w:rPr>
          <w:bCs/>
          <w:color w:val="333333"/>
          <w:kern w:val="36"/>
          <w:sz w:val="22"/>
          <w:szCs w:val="22"/>
        </w:rPr>
        <w:t>Федеральный закон от 29.07.2004 N 98-ФЗ (ред. от 12.03.2014) "О коммерческой тайне"</w:t>
      </w:r>
    </w:p>
    <w:p w:rsidR="005926F8" w:rsidRPr="005406E7" w:rsidRDefault="005926F8" w:rsidP="00171667">
      <w:pPr>
        <w:pStyle w:val="a3"/>
        <w:numPr>
          <w:ilvl w:val="0"/>
          <w:numId w:val="1"/>
        </w:numPr>
        <w:ind w:left="142" w:hanging="284"/>
        <w:jc w:val="both"/>
        <w:rPr>
          <w:bCs/>
          <w:color w:val="333333"/>
          <w:kern w:val="36"/>
          <w:sz w:val="22"/>
          <w:szCs w:val="22"/>
        </w:rPr>
      </w:pPr>
      <w:r w:rsidRPr="005406E7">
        <w:rPr>
          <w:bCs/>
          <w:color w:val="333333"/>
          <w:kern w:val="36"/>
          <w:sz w:val="22"/>
          <w:szCs w:val="22"/>
        </w:rPr>
        <w:t>Федеральный закон от 27.07.2006 N 149-ФЗ (ред. от 13.07.2015) "Об информации, информационных технологиях и о защите информации" (с изм. и доп., вступ. в силу с 10.01.2016)</w:t>
      </w:r>
    </w:p>
    <w:p w:rsidR="005926F8" w:rsidRPr="005406E7" w:rsidRDefault="005926F8" w:rsidP="00171667">
      <w:pPr>
        <w:pStyle w:val="a3"/>
        <w:numPr>
          <w:ilvl w:val="0"/>
          <w:numId w:val="1"/>
        </w:numPr>
        <w:ind w:left="142" w:hanging="284"/>
        <w:jc w:val="both"/>
        <w:rPr>
          <w:bCs/>
          <w:color w:val="333333"/>
          <w:kern w:val="36"/>
          <w:sz w:val="22"/>
          <w:szCs w:val="22"/>
        </w:rPr>
      </w:pPr>
      <w:r w:rsidRPr="005406E7">
        <w:rPr>
          <w:bCs/>
          <w:color w:val="333333"/>
          <w:kern w:val="36"/>
          <w:sz w:val="22"/>
          <w:szCs w:val="22"/>
        </w:rPr>
        <w:t>Федеральный закон от 02.05.2006 N 59-ФЗ (ред. от 03.11.2015) "О порядке рассмотрения обращений граждан Российской Федерации"</w:t>
      </w:r>
    </w:p>
    <w:p w:rsidR="005926F8" w:rsidRPr="005406E7" w:rsidRDefault="005926F8" w:rsidP="00171667">
      <w:pPr>
        <w:pStyle w:val="a3"/>
        <w:numPr>
          <w:ilvl w:val="0"/>
          <w:numId w:val="1"/>
        </w:numPr>
        <w:ind w:left="142" w:hanging="284"/>
        <w:jc w:val="both"/>
        <w:rPr>
          <w:bCs/>
          <w:color w:val="333333"/>
          <w:kern w:val="36"/>
          <w:sz w:val="22"/>
          <w:szCs w:val="22"/>
        </w:rPr>
      </w:pPr>
      <w:r w:rsidRPr="005406E7">
        <w:rPr>
          <w:bCs/>
          <w:color w:val="333333"/>
          <w:kern w:val="36"/>
          <w:sz w:val="22"/>
          <w:szCs w:val="22"/>
        </w:rPr>
        <w:t>Федеральный закон от 19.02.1993 N 4520-1 (ред. от 31.12.2014) "О государственных гарантиях и компенсациях для лиц, работающих и проживающих в районах Крайнего Севера и приравненных к ним местностях"</w:t>
      </w:r>
    </w:p>
    <w:p w:rsidR="005926F8" w:rsidRPr="005406E7" w:rsidRDefault="005926F8" w:rsidP="00171667">
      <w:pPr>
        <w:pStyle w:val="a3"/>
        <w:numPr>
          <w:ilvl w:val="0"/>
          <w:numId w:val="1"/>
        </w:numPr>
        <w:ind w:left="142" w:hanging="284"/>
        <w:jc w:val="both"/>
        <w:outlineLvl w:val="1"/>
        <w:rPr>
          <w:bCs/>
          <w:color w:val="333333"/>
          <w:kern w:val="36"/>
          <w:sz w:val="22"/>
          <w:szCs w:val="22"/>
        </w:rPr>
      </w:pPr>
      <w:r w:rsidRPr="005406E7">
        <w:rPr>
          <w:bCs/>
          <w:color w:val="333333"/>
          <w:kern w:val="36"/>
          <w:sz w:val="22"/>
          <w:szCs w:val="22"/>
        </w:rPr>
        <w:t>Федеральный закон от 22.10.2004 N 125-ФЗ (ред. от 02.03.2016) "Об архивном деле в Российской Федерации"</w:t>
      </w:r>
    </w:p>
    <w:p w:rsidR="005926F8" w:rsidRDefault="005926F8" w:rsidP="00171667">
      <w:pPr>
        <w:pStyle w:val="a3"/>
        <w:numPr>
          <w:ilvl w:val="0"/>
          <w:numId w:val="1"/>
        </w:numPr>
        <w:ind w:left="142" w:hanging="284"/>
        <w:jc w:val="both"/>
        <w:outlineLvl w:val="1"/>
        <w:rPr>
          <w:bCs/>
          <w:color w:val="333333"/>
          <w:kern w:val="36"/>
          <w:sz w:val="22"/>
          <w:szCs w:val="22"/>
        </w:rPr>
      </w:pPr>
      <w:r w:rsidRPr="005406E7">
        <w:rPr>
          <w:bCs/>
          <w:color w:val="333333"/>
          <w:kern w:val="36"/>
          <w:sz w:val="22"/>
          <w:szCs w:val="22"/>
        </w:rPr>
        <w:t xml:space="preserve">Приказ Минкультуры России от 31.03.2015 N 526 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организациях" </w:t>
      </w:r>
    </w:p>
    <w:p w:rsidR="005926F8" w:rsidRPr="00A91E13" w:rsidRDefault="005926F8" w:rsidP="00171667">
      <w:pPr>
        <w:pStyle w:val="a3"/>
        <w:numPr>
          <w:ilvl w:val="0"/>
          <w:numId w:val="1"/>
        </w:numPr>
        <w:ind w:left="142" w:hanging="284"/>
        <w:jc w:val="both"/>
        <w:outlineLvl w:val="1"/>
        <w:rPr>
          <w:bCs/>
          <w:color w:val="333333"/>
          <w:kern w:val="36"/>
          <w:sz w:val="22"/>
          <w:szCs w:val="22"/>
        </w:rPr>
      </w:pPr>
      <w:r w:rsidRPr="00A91E13">
        <w:rPr>
          <w:bCs/>
          <w:color w:val="333333"/>
          <w:kern w:val="36"/>
          <w:sz w:val="22"/>
          <w:szCs w:val="22"/>
        </w:rPr>
        <w:t xml:space="preserve">Федеральный закон от 02.03.2016 № 43- ФЗ о внесении изменений в Федеральный закон от 22.10.2004 № 125- ФЗ «Об архивном деле в Российской Федерации» </w:t>
      </w:r>
    </w:p>
    <w:p w:rsidR="005926F8" w:rsidRPr="005406E7" w:rsidRDefault="005926F8" w:rsidP="00171667">
      <w:pPr>
        <w:pStyle w:val="a3"/>
        <w:numPr>
          <w:ilvl w:val="0"/>
          <w:numId w:val="1"/>
        </w:numPr>
        <w:ind w:left="142" w:hanging="284"/>
        <w:jc w:val="both"/>
        <w:outlineLvl w:val="1"/>
        <w:rPr>
          <w:bCs/>
          <w:color w:val="333333"/>
          <w:kern w:val="36"/>
          <w:sz w:val="22"/>
          <w:szCs w:val="22"/>
        </w:rPr>
      </w:pPr>
      <w:r w:rsidRPr="005406E7">
        <w:rPr>
          <w:bCs/>
          <w:color w:val="333333"/>
          <w:kern w:val="36"/>
          <w:sz w:val="22"/>
          <w:szCs w:val="22"/>
        </w:rPr>
        <w:t>Федеральный закон от 24.11.1995 N 181-ФЗ (ред. от 29.12.2015) "О социальной защите инвалидов в Российской Федерации"</w:t>
      </w:r>
    </w:p>
    <w:p w:rsidR="005926F8" w:rsidRPr="005406E7" w:rsidRDefault="005926F8" w:rsidP="00171667">
      <w:pPr>
        <w:pStyle w:val="a3"/>
        <w:numPr>
          <w:ilvl w:val="0"/>
          <w:numId w:val="1"/>
        </w:numPr>
        <w:ind w:left="142" w:hanging="284"/>
        <w:jc w:val="both"/>
        <w:rPr>
          <w:bCs/>
          <w:color w:val="333333"/>
          <w:kern w:val="36"/>
          <w:sz w:val="22"/>
          <w:szCs w:val="22"/>
        </w:rPr>
      </w:pPr>
      <w:r w:rsidRPr="005406E7">
        <w:rPr>
          <w:bCs/>
          <w:color w:val="333333"/>
          <w:kern w:val="36"/>
          <w:sz w:val="22"/>
          <w:szCs w:val="22"/>
        </w:rPr>
        <w:t>Федеральный закон от 12.01.1996 N 10-ФЗ (ред. от 31.01.2016) "О профессиональных союзах, их правах и гарантиях деятельности"</w:t>
      </w:r>
    </w:p>
    <w:p w:rsidR="005926F8" w:rsidRPr="005406E7" w:rsidRDefault="005926F8" w:rsidP="00171667">
      <w:pPr>
        <w:pStyle w:val="a3"/>
        <w:numPr>
          <w:ilvl w:val="0"/>
          <w:numId w:val="1"/>
        </w:numPr>
        <w:ind w:left="142" w:hanging="284"/>
        <w:jc w:val="both"/>
        <w:rPr>
          <w:bCs/>
          <w:color w:val="333333"/>
          <w:kern w:val="36"/>
          <w:sz w:val="22"/>
          <w:szCs w:val="22"/>
        </w:rPr>
      </w:pPr>
      <w:bookmarkStart w:id="1" w:name="nd2"/>
      <w:r w:rsidRPr="005406E7">
        <w:rPr>
          <w:bCs/>
          <w:color w:val="333333"/>
          <w:kern w:val="36"/>
          <w:sz w:val="22"/>
          <w:szCs w:val="22"/>
        </w:rPr>
        <w:t>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Федерации", утвержденные Постановлением Правительства РФ от 21.01.2015 N 29</w:t>
      </w:r>
      <w:bookmarkEnd w:id="1"/>
    </w:p>
    <w:p w:rsidR="005926F8" w:rsidRPr="005406E7" w:rsidRDefault="005926F8" w:rsidP="00171667">
      <w:pPr>
        <w:pStyle w:val="a3"/>
        <w:numPr>
          <w:ilvl w:val="0"/>
          <w:numId w:val="1"/>
        </w:numPr>
        <w:ind w:left="142" w:hanging="284"/>
        <w:jc w:val="both"/>
        <w:rPr>
          <w:bCs/>
          <w:color w:val="333333"/>
          <w:kern w:val="36"/>
          <w:sz w:val="22"/>
          <w:szCs w:val="22"/>
        </w:rPr>
      </w:pPr>
      <w:r w:rsidRPr="005406E7">
        <w:rPr>
          <w:bCs/>
          <w:color w:val="333333"/>
          <w:kern w:val="36"/>
          <w:sz w:val="22"/>
          <w:szCs w:val="22"/>
        </w:rPr>
        <w:t xml:space="preserve">Постановление Правительства РФ от 13.10.2008 N 749 (ред. от 29.07.2015) "Об особенностях направления работников в служебные командировки" </w:t>
      </w:r>
    </w:p>
    <w:p w:rsidR="005926F8" w:rsidRPr="005406E7" w:rsidRDefault="005926F8" w:rsidP="00171667">
      <w:pPr>
        <w:pStyle w:val="a3"/>
        <w:numPr>
          <w:ilvl w:val="0"/>
          <w:numId w:val="1"/>
        </w:numPr>
        <w:ind w:left="142" w:hanging="284"/>
        <w:jc w:val="both"/>
        <w:rPr>
          <w:bCs/>
          <w:color w:val="333333"/>
          <w:kern w:val="36"/>
          <w:sz w:val="22"/>
          <w:szCs w:val="22"/>
        </w:rPr>
      </w:pPr>
      <w:r w:rsidRPr="005406E7">
        <w:rPr>
          <w:bCs/>
          <w:color w:val="333333"/>
          <w:kern w:val="36"/>
          <w:sz w:val="22"/>
          <w:szCs w:val="22"/>
        </w:rPr>
        <w:t>Постановление Правительства РФ от 24.12.2007 N 922 (ред. от 15.10.2014) "Об особенностях порядка исчисления средней заработной платы"</w:t>
      </w:r>
    </w:p>
    <w:p w:rsidR="005926F8" w:rsidRPr="005406E7" w:rsidRDefault="005926F8" w:rsidP="00171667">
      <w:pPr>
        <w:pStyle w:val="a3"/>
        <w:numPr>
          <w:ilvl w:val="0"/>
          <w:numId w:val="1"/>
        </w:numPr>
        <w:ind w:left="142" w:hanging="284"/>
        <w:jc w:val="both"/>
        <w:rPr>
          <w:bCs/>
          <w:color w:val="333333"/>
          <w:kern w:val="36"/>
          <w:sz w:val="22"/>
          <w:szCs w:val="22"/>
        </w:rPr>
      </w:pPr>
      <w:r w:rsidRPr="005406E7">
        <w:rPr>
          <w:bCs/>
          <w:color w:val="333333"/>
          <w:kern w:val="36"/>
          <w:sz w:val="22"/>
          <w:szCs w:val="22"/>
        </w:rPr>
        <w:lastRenderedPageBreak/>
        <w:t>Постановление Госкомтруда СССР, Секретариата ВЦСПС, Минздрава СССР от 31.12.1987 N 794/33-82 (ред. от 17.01.1990, с изм. от 19.02.2003) "Об утверждении Основных положений о вахтовом методе организации работ"</w:t>
      </w:r>
    </w:p>
    <w:p w:rsidR="005926F8" w:rsidRPr="005406E7" w:rsidRDefault="005926F8" w:rsidP="00171667">
      <w:pPr>
        <w:pStyle w:val="a3"/>
        <w:numPr>
          <w:ilvl w:val="0"/>
          <w:numId w:val="1"/>
        </w:numPr>
        <w:ind w:left="142" w:hanging="284"/>
        <w:jc w:val="both"/>
        <w:rPr>
          <w:bCs/>
          <w:color w:val="333333"/>
          <w:kern w:val="36"/>
          <w:sz w:val="22"/>
          <w:szCs w:val="22"/>
        </w:rPr>
      </w:pPr>
      <w:r w:rsidRPr="005406E7">
        <w:rPr>
          <w:bCs/>
          <w:color w:val="333333"/>
          <w:kern w:val="36"/>
          <w:sz w:val="22"/>
          <w:szCs w:val="22"/>
        </w:rPr>
        <w:t>Приказ Минтранса России от 20.08.2004 N 15 (ред. от 13.10.2015) "Об утверждении Положения об особенностях режима рабочего времени и времени отдыха водителей автомобилей"</w:t>
      </w:r>
    </w:p>
    <w:p w:rsidR="005926F8" w:rsidRPr="005406E7" w:rsidRDefault="005926F8" w:rsidP="00171667">
      <w:pPr>
        <w:pStyle w:val="a3"/>
        <w:numPr>
          <w:ilvl w:val="0"/>
          <w:numId w:val="1"/>
        </w:numPr>
        <w:ind w:left="142" w:hanging="284"/>
        <w:jc w:val="both"/>
        <w:rPr>
          <w:bCs/>
          <w:color w:val="333333"/>
          <w:kern w:val="36"/>
          <w:sz w:val="22"/>
          <w:szCs w:val="22"/>
        </w:rPr>
      </w:pPr>
      <w:r w:rsidRPr="005406E7">
        <w:rPr>
          <w:bCs/>
          <w:color w:val="333333"/>
          <w:kern w:val="36"/>
          <w:sz w:val="22"/>
          <w:szCs w:val="22"/>
        </w:rPr>
        <w:t>Правила об очередных и дополнительных отпусках (утв. НКТ СССР 30.04.1930 N 169) (ред. от 20.04.2010)</w:t>
      </w:r>
    </w:p>
    <w:p w:rsidR="005926F8" w:rsidRPr="005406E7" w:rsidRDefault="005926F8" w:rsidP="00171667">
      <w:pPr>
        <w:pStyle w:val="a3"/>
        <w:numPr>
          <w:ilvl w:val="0"/>
          <w:numId w:val="1"/>
        </w:numPr>
        <w:shd w:val="clear" w:color="auto" w:fill="FFFFFF"/>
        <w:ind w:left="142" w:hanging="284"/>
        <w:jc w:val="both"/>
        <w:rPr>
          <w:bCs/>
          <w:color w:val="333333"/>
          <w:kern w:val="36"/>
          <w:sz w:val="22"/>
          <w:szCs w:val="22"/>
        </w:rPr>
      </w:pPr>
      <w:r w:rsidRPr="005406E7">
        <w:rPr>
          <w:bCs/>
          <w:color w:val="333333"/>
          <w:kern w:val="36"/>
          <w:sz w:val="22"/>
          <w:szCs w:val="22"/>
        </w:rPr>
        <w:t>Постановление Правительства Российской Федерации от 16.04.2003 N 225 «О трудовых книжках» (в ред. Постановления Правительства РФ от 25.03.2013);</w:t>
      </w:r>
    </w:p>
    <w:p w:rsidR="005926F8" w:rsidRPr="005406E7" w:rsidRDefault="005926F8" w:rsidP="00171667">
      <w:pPr>
        <w:pStyle w:val="a3"/>
        <w:numPr>
          <w:ilvl w:val="0"/>
          <w:numId w:val="1"/>
        </w:numPr>
        <w:shd w:val="clear" w:color="auto" w:fill="FFFFFF"/>
        <w:ind w:left="142" w:hanging="284"/>
        <w:jc w:val="both"/>
        <w:rPr>
          <w:bCs/>
          <w:color w:val="333333"/>
          <w:kern w:val="36"/>
          <w:sz w:val="22"/>
          <w:szCs w:val="22"/>
        </w:rPr>
      </w:pPr>
      <w:r w:rsidRPr="005406E7">
        <w:rPr>
          <w:bCs/>
          <w:color w:val="333333"/>
          <w:kern w:val="36"/>
          <w:sz w:val="22"/>
          <w:szCs w:val="22"/>
        </w:rPr>
        <w:t>Инструкция по заполнению трудовых книжек, утвержденная Постановлением Минтруда России от 10.10.2003 N 69.</w:t>
      </w:r>
    </w:p>
    <w:p w:rsidR="005926F8" w:rsidRPr="005406E7" w:rsidRDefault="00810807" w:rsidP="00171667">
      <w:pPr>
        <w:pStyle w:val="a3"/>
        <w:numPr>
          <w:ilvl w:val="0"/>
          <w:numId w:val="1"/>
        </w:numPr>
        <w:ind w:left="142" w:hanging="284"/>
        <w:jc w:val="both"/>
        <w:rPr>
          <w:bCs/>
          <w:color w:val="333333"/>
          <w:kern w:val="36"/>
          <w:sz w:val="22"/>
          <w:szCs w:val="22"/>
        </w:rPr>
      </w:pPr>
      <w:hyperlink r:id="rId5" w:history="1">
        <w:r w:rsidR="005926F8" w:rsidRPr="005406E7">
          <w:rPr>
            <w:bCs/>
            <w:color w:val="333333"/>
            <w:kern w:val="36"/>
            <w:sz w:val="22"/>
            <w:szCs w:val="22"/>
          </w:rPr>
          <w:t>Рекомендации по применению режимов гибкого рабочего времени на предприятиях, в учреждениях и организациях отраслей народного хозяйства, утвержденные постановлением от 30 мая 1985 года Госкомтруда СССР N 162 и Секретариата ВЦСПС N 12-55</w:t>
        </w:r>
      </w:hyperlink>
    </w:p>
    <w:p w:rsidR="005926F8" w:rsidRPr="005406E7" w:rsidRDefault="00810807" w:rsidP="00171667">
      <w:pPr>
        <w:pStyle w:val="a3"/>
        <w:numPr>
          <w:ilvl w:val="0"/>
          <w:numId w:val="1"/>
        </w:numPr>
        <w:ind w:left="142" w:hanging="284"/>
        <w:jc w:val="both"/>
        <w:rPr>
          <w:bCs/>
          <w:color w:val="333333"/>
          <w:kern w:val="36"/>
          <w:sz w:val="22"/>
          <w:szCs w:val="22"/>
        </w:rPr>
      </w:pPr>
      <w:hyperlink r:id="rId6" w:history="1">
        <w:r w:rsidR="005926F8" w:rsidRPr="005406E7">
          <w:rPr>
            <w:bCs/>
            <w:color w:val="333333"/>
            <w:kern w:val="36"/>
            <w:sz w:val="22"/>
            <w:szCs w:val="22"/>
          </w:rPr>
          <w:t>Порядок исчисления нормы рабочего времени на определенные календарные периоды времени (месяц, квартал, год) в зависимости от установленной продолжительности рабочего времени в неделю, утвержденный Приказом Министерства здравоохранения и социального развития Российской Федерации от 13 августа 2009 г. N 588н</w:t>
        </w:r>
      </w:hyperlink>
    </w:p>
    <w:p w:rsidR="005926F8" w:rsidRPr="005406E7" w:rsidRDefault="00810807" w:rsidP="00171667">
      <w:pPr>
        <w:pStyle w:val="a3"/>
        <w:numPr>
          <w:ilvl w:val="0"/>
          <w:numId w:val="1"/>
        </w:numPr>
        <w:ind w:left="142" w:hanging="284"/>
        <w:jc w:val="both"/>
        <w:rPr>
          <w:bCs/>
          <w:color w:val="333333"/>
          <w:kern w:val="36"/>
          <w:sz w:val="22"/>
          <w:szCs w:val="22"/>
        </w:rPr>
      </w:pPr>
      <w:hyperlink r:id="rId7" w:history="1">
        <w:r w:rsidR="005926F8" w:rsidRPr="005406E7">
          <w:rPr>
            <w:bCs/>
            <w:color w:val="333333"/>
            <w:kern w:val="36"/>
            <w:sz w:val="22"/>
            <w:szCs w:val="22"/>
          </w:rPr>
          <w:t xml:space="preserve">Положение о порядке и условиях </w:t>
        </w:r>
        <w:proofErr w:type="gramStart"/>
        <w:r w:rsidR="005926F8" w:rsidRPr="005406E7">
          <w:rPr>
            <w:bCs/>
            <w:color w:val="333333"/>
            <w:kern w:val="36"/>
            <w:sz w:val="22"/>
            <w:szCs w:val="22"/>
          </w:rPr>
          <w:t>применения</w:t>
        </w:r>
        <w:proofErr w:type="gramEnd"/>
        <w:r w:rsidR="005926F8" w:rsidRPr="005406E7">
          <w:rPr>
            <w:bCs/>
            <w:color w:val="333333"/>
            <w:kern w:val="36"/>
            <w:sz w:val="22"/>
            <w:szCs w:val="22"/>
          </w:rPr>
          <w:t xml:space="preserve"> скользящего (гибкого графика работы для женщин, имеющих детей), утвержденное постановлением от 6 июня 1984 г. N 170/10-101 Госкомтруда СССР и Секретариатом ВЦСПС</w:t>
        </w:r>
      </w:hyperlink>
    </w:p>
    <w:p w:rsidR="005926F8" w:rsidRPr="005406E7" w:rsidRDefault="00810807" w:rsidP="00171667">
      <w:pPr>
        <w:pStyle w:val="a3"/>
        <w:numPr>
          <w:ilvl w:val="0"/>
          <w:numId w:val="1"/>
        </w:numPr>
        <w:ind w:left="142" w:hanging="284"/>
        <w:jc w:val="both"/>
        <w:rPr>
          <w:bCs/>
          <w:color w:val="333333"/>
          <w:kern w:val="36"/>
          <w:sz w:val="22"/>
          <w:szCs w:val="22"/>
        </w:rPr>
      </w:pPr>
      <w:hyperlink r:id="rId8" w:history="1">
        <w:r w:rsidR="005926F8" w:rsidRPr="005406E7">
          <w:rPr>
            <w:bCs/>
            <w:color w:val="333333"/>
            <w:kern w:val="36"/>
            <w:sz w:val="22"/>
            <w:szCs w:val="22"/>
          </w:rPr>
          <w:t>Постановление ЦК КПСС, Совмина СССР от 22.01.1981 № 235</w:t>
        </w:r>
      </w:hyperlink>
      <w:r w:rsidR="005926F8" w:rsidRPr="005406E7">
        <w:rPr>
          <w:bCs/>
          <w:color w:val="333333"/>
          <w:kern w:val="36"/>
          <w:sz w:val="22"/>
          <w:szCs w:val="22"/>
        </w:rPr>
        <w:t xml:space="preserve">, </w:t>
      </w:r>
      <w:hyperlink r:id="rId9" w:history="1">
        <w:r w:rsidR="005926F8" w:rsidRPr="005406E7">
          <w:rPr>
            <w:bCs/>
            <w:color w:val="333333"/>
            <w:kern w:val="36"/>
            <w:sz w:val="22"/>
            <w:szCs w:val="22"/>
          </w:rPr>
          <w:t>Распоряжение Совмина СССР от 30.10.1985 N 2275р</w:t>
        </w:r>
      </w:hyperlink>
      <w:r w:rsidR="005926F8" w:rsidRPr="005406E7">
        <w:rPr>
          <w:bCs/>
          <w:color w:val="333333"/>
          <w:kern w:val="36"/>
          <w:sz w:val="22"/>
          <w:szCs w:val="22"/>
        </w:rPr>
        <w:t xml:space="preserve"> (Матери и одинокие отцы двух и более детей до 12 лет вправе пойти в отпуск в любое удобное время Верховный Суд РФ подтвердил первоочередное право на отдых этих работников (решение от 17.06.2014 № АКПИ14-440).</w:t>
      </w:r>
    </w:p>
    <w:p w:rsidR="005926F8" w:rsidRPr="005406E7" w:rsidRDefault="00810807" w:rsidP="00171667">
      <w:pPr>
        <w:pStyle w:val="a3"/>
        <w:numPr>
          <w:ilvl w:val="0"/>
          <w:numId w:val="1"/>
        </w:numPr>
        <w:ind w:left="142" w:hanging="284"/>
        <w:jc w:val="both"/>
        <w:rPr>
          <w:bCs/>
          <w:color w:val="333333"/>
          <w:kern w:val="36"/>
          <w:sz w:val="22"/>
          <w:szCs w:val="22"/>
        </w:rPr>
      </w:pPr>
      <w:hyperlink r:id="rId10" w:history="1">
        <w:r w:rsidR="005926F8" w:rsidRPr="005406E7">
          <w:rPr>
            <w:bCs/>
            <w:color w:val="333333"/>
            <w:kern w:val="36"/>
            <w:sz w:val="22"/>
            <w:szCs w:val="22"/>
          </w:rPr>
          <w:t>Постановление Госкомтруда СССР, Секретариата ВЦСПС от 29.09.1981 № 275/17–99</w:t>
        </w:r>
      </w:hyperlink>
      <w:r w:rsidR="005926F8" w:rsidRPr="005406E7">
        <w:rPr>
          <w:bCs/>
          <w:color w:val="333333"/>
          <w:kern w:val="36"/>
          <w:sz w:val="22"/>
          <w:szCs w:val="22"/>
        </w:rPr>
        <w:t>, регулирующие труд надомников</w:t>
      </w:r>
    </w:p>
    <w:p w:rsidR="005926F8" w:rsidRPr="005406E7" w:rsidRDefault="00810807" w:rsidP="00171667">
      <w:pPr>
        <w:pStyle w:val="a3"/>
        <w:numPr>
          <w:ilvl w:val="0"/>
          <w:numId w:val="1"/>
        </w:numPr>
        <w:ind w:left="142" w:hanging="284"/>
        <w:jc w:val="both"/>
        <w:rPr>
          <w:bCs/>
          <w:color w:val="333333"/>
          <w:kern w:val="36"/>
          <w:sz w:val="22"/>
          <w:szCs w:val="22"/>
        </w:rPr>
      </w:pPr>
      <w:hyperlink r:id="rId11" w:history="1">
        <w:r w:rsidR="005926F8" w:rsidRPr="005406E7">
          <w:rPr>
            <w:bCs/>
            <w:color w:val="333333"/>
            <w:kern w:val="36"/>
            <w:sz w:val="22"/>
            <w:szCs w:val="22"/>
          </w:rPr>
          <w:t>Положение о воинском учете, утвержденное Постановлением Правительства Российской Федерации от 27 ноября 2006 г. N 719</w:t>
        </w:r>
      </w:hyperlink>
    </w:p>
    <w:p w:rsidR="005926F8" w:rsidRPr="005406E7" w:rsidRDefault="005926F8" w:rsidP="00171667">
      <w:pPr>
        <w:pStyle w:val="a3"/>
        <w:numPr>
          <w:ilvl w:val="0"/>
          <w:numId w:val="1"/>
        </w:numPr>
        <w:ind w:left="142" w:hanging="284"/>
        <w:jc w:val="both"/>
        <w:rPr>
          <w:bCs/>
          <w:color w:val="333333"/>
          <w:kern w:val="36"/>
          <w:sz w:val="22"/>
          <w:szCs w:val="22"/>
        </w:rPr>
      </w:pPr>
      <w:r w:rsidRPr="005406E7">
        <w:rPr>
          <w:bCs/>
          <w:color w:val="333333"/>
          <w:kern w:val="36"/>
          <w:sz w:val="22"/>
          <w:szCs w:val="22"/>
        </w:rPr>
        <w:t xml:space="preserve">Приказ </w:t>
      </w:r>
      <w:proofErr w:type="spellStart"/>
      <w:r w:rsidRPr="005406E7">
        <w:rPr>
          <w:bCs/>
          <w:color w:val="333333"/>
          <w:kern w:val="36"/>
          <w:sz w:val="22"/>
          <w:szCs w:val="22"/>
        </w:rPr>
        <w:t>Минздравсоцразвития</w:t>
      </w:r>
      <w:proofErr w:type="spellEnd"/>
      <w:r w:rsidRPr="005406E7">
        <w:rPr>
          <w:bCs/>
          <w:color w:val="333333"/>
          <w:kern w:val="36"/>
          <w:sz w:val="22"/>
          <w:szCs w:val="22"/>
        </w:rPr>
        <w:t xml:space="preserve"> России от 17.12.2010 N 1122н (ред. от 20.02.2014) "Об утверждении типовых норм 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</w:t>
      </w:r>
      <w:r w:rsidRPr="005406E7">
        <w:rPr>
          <w:bCs/>
          <w:color w:val="333333"/>
          <w:sz w:val="22"/>
          <w:szCs w:val="22"/>
        </w:rPr>
        <w:t>"</w:t>
      </w:r>
    </w:p>
    <w:p w:rsidR="005926F8" w:rsidRPr="005406E7" w:rsidRDefault="005926F8" w:rsidP="00171667">
      <w:pPr>
        <w:pStyle w:val="a3"/>
        <w:numPr>
          <w:ilvl w:val="0"/>
          <w:numId w:val="1"/>
        </w:numPr>
        <w:ind w:left="142" w:hanging="284"/>
        <w:jc w:val="both"/>
        <w:rPr>
          <w:bCs/>
          <w:color w:val="333333"/>
          <w:kern w:val="36"/>
          <w:sz w:val="22"/>
          <w:szCs w:val="22"/>
        </w:rPr>
      </w:pPr>
      <w:r w:rsidRPr="005406E7">
        <w:rPr>
          <w:bCs/>
          <w:color w:val="333333"/>
          <w:kern w:val="36"/>
          <w:sz w:val="22"/>
          <w:szCs w:val="22"/>
        </w:rPr>
        <w:t>ГОСТ Р 6.30-2003 «Унифицированная система организационно-распорядительной документации. Требования к оформлению документов», утвержденные постановлением Госстандарта России от 3 марта 2003 г.</w:t>
      </w:r>
      <w:r w:rsidRPr="009E4B88">
        <w:rPr>
          <w:bCs/>
          <w:color w:val="333333"/>
          <w:kern w:val="36"/>
          <w:sz w:val="22"/>
          <w:szCs w:val="22"/>
        </w:rPr>
        <w:t xml:space="preserve"> </w:t>
      </w:r>
      <w:r w:rsidRPr="005406E7">
        <w:rPr>
          <w:bCs/>
          <w:color w:val="333333"/>
          <w:kern w:val="36"/>
          <w:sz w:val="22"/>
          <w:szCs w:val="22"/>
        </w:rPr>
        <w:t>№ 65-ст</w:t>
      </w:r>
    </w:p>
    <w:p w:rsidR="005926F8" w:rsidRPr="005406E7" w:rsidRDefault="005926F8" w:rsidP="00171667">
      <w:pPr>
        <w:pStyle w:val="a3"/>
        <w:numPr>
          <w:ilvl w:val="0"/>
          <w:numId w:val="1"/>
        </w:numPr>
        <w:ind w:left="142" w:hanging="284"/>
        <w:jc w:val="both"/>
        <w:rPr>
          <w:bCs/>
          <w:color w:val="333333"/>
          <w:kern w:val="36"/>
          <w:sz w:val="22"/>
          <w:szCs w:val="22"/>
        </w:rPr>
      </w:pPr>
      <w:r w:rsidRPr="005406E7">
        <w:rPr>
          <w:bCs/>
          <w:color w:val="333333"/>
          <w:kern w:val="36"/>
          <w:sz w:val="22"/>
          <w:szCs w:val="22"/>
        </w:rPr>
        <w:t xml:space="preserve">Отраслевые и региональные соглашения </w:t>
      </w:r>
    </w:p>
    <w:p w:rsidR="005926F8" w:rsidRPr="00171667" w:rsidRDefault="005926F8" w:rsidP="00171667">
      <w:pPr>
        <w:pStyle w:val="a3"/>
        <w:numPr>
          <w:ilvl w:val="0"/>
          <w:numId w:val="1"/>
        </w:numPr>
        <w:ind w:left="142" w:hanging="284"/>
        <w:jc w:val="both"/>
        <w:rPr>
          <w:bCs/>
          <w:color w:val="333333"/>
          <w:kern w:val="36"/>
          <w:sz w:val="22"/>
          <w:szCs w:val="22"/>
        </w:rPr>
      </w:pPr>
      <w:r w:rsidRPr="00171667">
        <w:rPr>
          <w:bCs/>
          <w:color w:val="333333"/>
          <w:kern w:val="36"/>
          <w:sz w:val="22"/>
          <w:szCs w:val="22"/>
        </w:rPr>
        <w:t>Устав</w:t>
      </w:r>
      <w:r w:rsidR="00171667" w:rsidRPr="00171667">
        <w:rPr>
          <w:bCs/>
          <w:color w:val="333333"/>
          <w:kern w:val="36"/>
          <w:sz w:val="22"/>
          <w:szCs w:val="22"/>
        </w:rPr>
        <w:t>,</w:t>
      </w:r>
      <w:r w:rsidR="00171667">
        <w:rPr>
          <w:bCs/>
          <w:color w:val="333333"/>
          <w:kern w:val="36"/>
          <w:sz w:val="22"/>
          <w:szCs w:val="22"/>
        </w:rPr>
        <w:t xml:space="preserve"> </w:t>
      </w:r>
      <w:r w:rsidRPr="00171667">
        <w:rPr>
          <w:bCs/>
          <w:color w:val="333333"/>
          <w:kern w:val="36"/>
          <w:sz w:val="22"/>
          <w:szCs w:val="22"/>
        </w:rPr>
        <w:t>Коллективный договор</w:t>
      </w:r>
    </w:p>
    <w:p w:rsidR="005926F8" w:rsidRPr="005406E7" w:rsidRDefault="005926F8" w:rsidP="00171667">
      <w:pPr>
        <w:pStyle w:val="a3"/>
        <w:numPr>
          <w:ilvl w:val="0"/>
          <w:numId w:val="1"/>
        </w:numPr>
        <w:ind w:left="142" w:hanging="284"/>
        <w:jc w:val="both"/>
        <w:rPr>
          <w:bCs/>
          <w:color w:val="333333"/>
          <w:kern w:val="36"/>
          <w:sz w:val="22"/>
          <w:szCs w:val="22"/>
        </w:rPr>
      </w:pPr>
      <w:r w:rsidRPr="005406E7">
        <w:rPr>
          <w:bCs/>
          <w:color w:val="333333"/>
          <w:kern w:val="36"/>
          <w:sz w:val="22"/>
          <w:szCs w:val="22"/>
        </w:rPr>
        <w:t xml:space="preserve">Федеральные законы и Постановления Правительства о </w:t>
      </w:r>
      <w:bookmarkStart w:id="2" w:name="nd18"/>
      <w:r w:rsidRPr="005406E7">
        <w:rPr>
          <w:bCs/>
          <w:color w:val="333333"/>
          <w:sz w:val="22"/>
          <w:szCs w:val="22"/>
        </w:rPr>
        <w:t>медицинских, педагогических работниках</w:t>
      </w:r>
      <w:bookmarkEnd w:id="2"/>
      <w:r w:rsidRPr="005406E7">
        <w:rPr>
          <w:bCs/>
          <w:color w:val="333333"/>
          <w:sz w:val="22"/>
          <w:szCs w:val="22"/>
        </w:rPr>
        <w:t xml:space="preserve">, </w:t>
      </w:r>
      <w:bookmarkStart w:id="3" w:name="nd20"/>
      <w:r w:rsidRPr="005406E7">
        <w:rPr>
          <w:bCs/>
          <w:color w:val="333333"/>
          <w:sz w:val="22"/>
          <w:szCs w:val="22"/>
        </w:rPr>
        <w:t>работниках транспорта</w:t>
      </w:r>
      <w:bookmarkEnd w:id="3"/>
      <w:r w:rsidRPr="005406E7">
        <w:rPr>
          <w:bCs/>
          <w:color w:val="333333"/>
          <w:sz w:val="22"/>
          <w:szCs w:val="22"/>
        </w:rPr>
        <w:t xml:space="preserve"> и других категорий работников</w:t>
      </w:r>
    </w:p>
    <w:p w:rsidR="00171667" w:rsidRDefault="005926F8" w:rsidP="00171667">
      <w:pPr>
        <w:pStyle w:val="a3"/>
        <w:numPr>
          <w:ilvl w:val="0"/>
          <w:numId w:val="1"/>
        </w:numPr>
        <w:ind w:left="142" w:hanging="284"/>
        <w:jc w:val="both"/>
        <w:rPr>
          <w:bCs/>
          <w:color w:val="333333"/>
          <w:kern w:val="36"/>
          <w:sz w:val="22"/>
          <w:szCs w:val="22"/>
        </w:rPr>
      </w:pPr>
      <w:r w:rsidRPr="005406E7">
        <w:rPr>
          <w:bCs/>
          <w:color w:val="333333"/>
          <w:kern w:val="36"/>
          <w:sz w:val="22"/>
          <w:szCs w:val="22"/>
        </w:rPr>
        <w:t>Внутренние регламенты Министерств</w:t>
      </w:r>
    </w:p>
    <w:p w:rsidR="00171667" w:rsidRDefault="00171667">
      <w:pPr>
        <w:spacing w:after="200" w:line="276" w:lineRule="auto"/>
        <w:rPr>
          <w:rFonts w:ascii="Arial" w:hAnsi="Arial" w:cs="Arial"/>
          <w:b/>
          <w:bCs/>
          <w:color w:val="000000"/>
          <w:spacing w:val="-15"/>
          <w:kern w:val="36"/>
          <w:sz w:val="45"/>
          <w:szCs w:val="45"/>
        </w:rPr>
      </w:pPr>
      <w:r>
        <w:rPr>
          <w:rFonts w:ascii="Arial" w:hAnsi="Arial" w:cs="Arial"/>
          <w:color w:val="000000"/>
          <w:spacing w:val="-15"/>
          <w:kern w:val="36"/>
          <w:sz w:val="45"/>
          <w:szCs w:val="45"/>
        </w:rPr>
        <w:br w:type="page"/>
      </w:r>
    </w:p>
    <w:p w:rsidR="00256F74" w:rsidRPr="008F76BA" w:rsidRDefault="00171667" w:rsidP="00256F74">
      <w:pPr>
        <w:pStyle w:val="1"/>
        <w:spacing w:before="300" w:after="150"/>
        <w:rPr>
          <w:rFonts w:ascii="Arial" w:eastAsia="Times New Roman" w:hAnsi="Arial" w:cs="Arial"/>
          <w:color w:val="000000"/>
          <w:spacing w:val="-15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000000"/>
          <w:spacing w:val="-15"/>
          <w:kern w:val="36"/>
          <w:sz w:val="45"/>
          <w:szCs w:val="45"/>
          <w:lang w:eastAsia="ru-RU"/>
        </w:rPr>
        <w:lastRenderedPageBreak/>
        <w:t>Р</w:t>
      </w:r>
      <w:r w:rsidR="00256F74" w:rsidRPr="008F76BA">
        <w:rPr>
          <w:rFonts w:ascii="Arial" w:eastAsia="Times New Roman" w:hAnsi="Arial" w:cs="Arial"/>
          <w:color w:val="000000"/>
          <w:spacing w:val="-15"/>
          <w:kern w:val="36"/>
          <w:sz w:val="45"/>
          <w:szCs w:val="45"/>
          <w:lang w:eastAsia="ru-RU"/>
        </w:rPr>
        <w:t>еквизиты документов</w:t>
      </w:r>
    </w:p>
    <w:tbl>
      <w:tblPr>
        <w:tblW w:w="149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8"/>
        <w:gridCol w:w="10018"/>
        <w:gridCol w:w="3121"/>
      </w:tblGrid>
      <w:tr w:rsidR="00BD58E5" w:rsidRPr="008F76BA" w:rsidTr="00747DAE">
        <w:trPr>
          <w:tblHeader/>
        </w:trPr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56F74" w:rsidRPr="008F76BA" w:rsidRDefault="00256F74" w:rsidP="001716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76BA">
              <w:rPr>
                <w:rFonts w:ascii="Arial" w:hAnsi="Arial" w:cs="Arial"/>
                <w:b/>
                <w:bCs/>
                <w:sz w:val="20"/>
                <w:szCs w:val="20"/>
              </w:rPr>
              <w:t>Реквизит</w:t>
            </w:r>
          </w:p>
        </w:tc>
        <w:tc>
          <w:tcPr>
            <w:tcW w:w="10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56F74" w:rsidRPr="008F76BA" w:rsidRDefault="00256F74" w:rsidP="001716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Комментарий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56F74" w:rsidRPr="008F76BA" w:rsidRDefault="00256F74" w:rsidP="001716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 основании чего включен в документ</w:t>
            </w:r>
          </w:p>
        </w:tc>
      </w:tr>
      <w:tr w:rsidR="00BD58E5" w:rsidRPr="00747DAE" w:rsidTr="00747DAE"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56F74" w:rsidRPr="008F76BA" w:rsidRDefault="00256F74" w:rsidP="00171667">
            <w:pPr>
              <w:rPr>
                <w:rFonts w:ascii="Arial" w:hAnsi="Arial" w:cs="Arial"/>
                <w:sz w:val="20"/>
                <w:szCs w:val="20"/>
              </w:rPr>
            </w:pPr>
            <w:r w:rsidRPr="008F76BA">
              <w:rPr>
                <w:rFonts w:ascii="Arial" w:hAnsi="Arial" w:cs="Arial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0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56F74" w:rsidRDefault="00256F74" w:rsidP="00171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8F76BA">
              <w:rPr>
                <w:rFonts w:ascii="Arial" w:hAnsi="Arial" w:cs="Arial"/>
                <w:sz w:val="20"/>
                <w:szCs w:val="20"/>
              </w:rPr>
              <w:t>олное и при наличии – сокращенное</w:t>
            </w:r>
            <w:r>
              <w:rPr>
                <w:rFonts w:ascii="Arial" w:hAnsi="Arial" w:cs="Arial"/>
                <w:sz w:val="20"/>
                <w:szCs w:val="20"/>
              </w:rPr>
              <w:t xml:space="preserve"> в соответствии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с </w:t>
            </w:r>
            <w:r w:rsidRPr="008F76BA">
              <w:rPr>
                <w:rFonts w:ascii="Arial" w:hAnsi="Arial" w:cs="Arial"/>
                <w:sz w:val="20"/>
                <w:szCs w:val="20"/>
              </w:rPr>
              <w:t xml:space="preserve"> устав</w:t>
            </w:r>
            <w:r>
              <w:rPr>
                <w:rFonts w:ascii="Arial" w:hAnsi="Arial" w:cs="Arial"/>
                <w:sz w:val="20"/>
                <w:szCs w:val="20"/>
              </w:rPr>
              <w:t>ом</w:t>
            </w:r>
            <w:proofErr w:type="gramEnd"/>
            <w:r w:rsidRPr="008F76BA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8F76BA">
              <w:rPr>
                <w:rFonts w:ascii="Arial" w:hAnsi="Arial" w:cs="Arial"/>
                <w:sz w:val="20"/>
                <w:szCs w:val="20"/>
              </w:rPr>
              <w:t xml:space="preserve">окращенное наименование </w:t>
            </w:r>
            <w:r>
              <w:rPr>
                <w:rFonts w:ascii="Arial" w:hAnsi="Arial" w:cs="Arial"/>
                <w:sz w:val="20"/>
                <w:szCs w:val="20"/>
              </w:rPr>
              <w:t xml:space="preserve">(при его указании в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уставе)  </w:t>
            </w:r>
            <w:r w:rsidRPr="008F76BA">
              <w:rPr>
                <w:rFonts w:ascii="Arial" w:hAnsi="Arial" w:cs="Arial"/>
                <w:sz w:val="20"/>
                <w:szCs w:val="20"/>
              </w:rPr>
              <w:t>помещают</w:t>
            </w:r>
            <w:proofErr w:type="gramEnd"/>
            <w:r w:rsidRPr="008F76BA">
              <w:rPr>
                <w:rFonts w:ascii="Arial" w:hAnsi="Arial" w:cs="Arial"/>
                <w:sz w:val="20"/>
                <w:szCs w:val="20"/>
              </w:rPr>
              <w:t xml:space="preserve"> в скобках ниже полного названия или за ним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56F74" w:rsidRPr="008F76BA" w:rsidRDefault="00256F74" w:rsidP="00295C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7DAE">
              <w:rPr>
                <w:rFonts w:ascii="Arial" w:hAnsi="Arial" w:cs="Arial"/>
                <w:sz w:val="20"/>
                <w:szCs w:val="20"/>
              </w:rPr>
              <w:t>Наименование филиала, территориального отделения, представительства указывают в том случае, если оно является автором документа, и располагают ниже наименования организации</w:t>
            </w:r>
            <w:r w:rsidR="00747DA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56F74" w:rsidRPr="008F76BA" w:rsidRDefault="00810807" w:rsidP="00171667">
            <w:pPr>
              <w:rPr>
                <w:rFonts w:ascii="Arial" w:hAnsi="Arial" w:cs="Arial"/>
                <w:sz w:val="20"/>
                <w:szCs w:val="20"/>
              </w:rPr>
            </w:pPr>
            <w:hyperlink r:id="rId12" w:anchor="/document/99/902316088/ZA00M962N5/" w:tooltip="Статья 9. Первичные учетные документы..." w:history="1">
              <w:r w:rsidR="00256F74" w:rsidRPr="00747DAE">
                <w:rPr>
                  <w:rFonts w:ascii="Arial" w:hAnsi="Arial" w:cs="Arial"/>
                  <w:sz w:val="20"/>
                  <w:szCs w:val="20"/>
                </w:rPr>
                <w:t>Статья 9</w:t>
              </w:r>
            </w:hyperlink>
            <w:r w:rsidR="00256F74" w:rsidRPr="008F76BA">
              <w:rPr>
                <w:rFonts w:ascii="Arial" w:hAnsi="Arial" w:cs="Arial"/>
                <w:sz w:val="20"/>
                <w:szCs w:val="20"/>
              </w:rPr>
              <w:t> Закона от 6 декабря 2011 г. № 402-ФЗ, </w:t>
            </w:r>
            <w:hyperlink r:id="rId13" w:anchor="/document/97/495/pgs344/" w:tooltip="3.8. Наименование организации, являющегося автором документа, должно соответствовать наименованию, закрепленному в ее учредительных документах..." w:history="1">
              <w:r w:rsidR="00256F74" w:rsidRPr="00747DAE">
                <w:rPr>
                  <w:rFonts w:ascii="Arial" w:hAnsi="Arial" w:cs="Arial"/>
                  <w:sz w:val="20"/>
                  <w:szCs w:val="20"/>
                </w:rPr>
                <w:t>пункт 3.8</w:t>
              </w:r>
            </w:hyperlink>
            <w:r w:rsidR="00256F74" w:rsidRPr="008F76BA">
              <w:rPr>
                <w:rFonts w:ascii="Arial" w:hAnsi="Arial" w:cs="Arial"/>
                <w:sz w:val="20"/>
                <w:szCs w:val="20"/>
              </w:rPr>
              <w:t> ГОСТ Р 6.30-2003</w:t>
            </w:r>
          </w:p>
        </w:tc>
      </w:tr>
      <w:tr w:rsidR="00BD58E5" w:rsidRPr="00747DAE" w:rsidTr="00747DAE"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56F74" w:rsidRPr="008F76BA" w:rsidRDefault="00256F74" w:rsidP="00171667">
            <w:pPr>
              <w:rPr>
                <w:rFonts w:ascii="Arial" w:hAnsi="Arial" w:cs="Arial"/>
                <w:sz w:val="20"/>
                <w:szCs w:val="20"/>
              </w:rPr>
            </w:pPr>
            <w:r w:rsidRPr="008F76BA">
              <w:rPr>
                <w:rFonts w:ascii="Arial" w:hAnsi="Arial" w:cs="Arial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56F74" w:rsidRPr="008F76BA" w:rsidRDefault="00256F74" w:rsidP="00171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6BA">
              <w:rPr>
                <w:rFonts w:ascii="Arial" w:hAnsi="Arial" w:cs="Arial"/>
                <w:sz w:val="20"/>
                <w:szCs w:val="20"/>
              </w:rPr>
              <w:t>Определяют по Общероссийскому классификатору управленческой документации (</w:t>
            </w:r>
            <w:hyperlink r:id="rId14" w:anchor="/document/99/9035738/" w:history="1">
              <w:r w:rsidRPr="00747DAE">
                <w:rPr>
                  <w:rFonts w:ascii="Arial" w:hAnsi="Arial" w:cs="Arial"/>
                  <w:sz w:val="20"/>
                  <w:szCs w:val="20"/>
                </w:rPr>
                <w:t>ОКУД</w:t>
              </w:r>
            </w:hyperlink>
            <w:r w:rsidRPr="008F76BA">
              <w:rPr>
                <w:rFonts w:ascii="Arial" w:hAnsi="Arial" w:cs="Arial"/>
                <w:sz w:val="20"/>
                <w:szCs w:val="20"/>
              </w:rPr>
              <w:t xml:space="preserve">).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8F76BA">
              <w:rPr>
                <w:rFonts w:ascii="Arial" w:hAnsi="Arial" w:cs="Arial"/>
                <w:sz w:val="20"/>
                <w:szCs w:val="20"/>
              </w:rPr>
              <w:t>казывают прописными буквами</w:t>
            </w:r>
            <w:r w:rsidR="00E042C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56F74" w:rsidRPr="008F76BA" w:rsidRDefault="00810807" w:rsidP="00171667">
            <w:pPr>
              <w:rPr>
                <w:rFonts w:ascii="Arial" w:hAnsi="Arial" w:cs="Arial"/>
                <w:sz w:val="20"/>
                <w:szCs w:val="20"/>
              </w:rPr>
            </w:pPr>
            <w:hyperlink r:id="rId15" w:anchor="/document/99/902316088/ZA00M962N5/" w:tooltip="Статья 9. Первичные учетные документы..." w:history="1">
              <w:r w:rsidR="00256F74" w:rsidRPr="00747DAE">
                <w:rPr>
                  <w:rFonts w:ascii="Arial" w:hAnsi="Arial" w:cs="Arial"/>
                  <w:sz w:val="20"/>
                  <w:szCs w:val="20"/>
                </w:rPr>
                <w:t>Статья 9</w:t>
              </w:r>
            </w:hyperlink>
            <w:r w:rsidR="00256F74" w:rsidRPr="008F76BA">
              <w:rPr>
                <w:rFonts w:ascii="Arial" w:hAnsi="Arial" w:cs="Arial"/>
                <w:sz w:val="20"/>
                <w:szCs w:val="20"/>
              </w:rPr>
              <w:t> Закона от 6 декабря 2011 г. № 402-ФЗ, </w:t>
            </w:r>
            <w:hyperlink r:id="rId16" w:anchor="/document/97/495/pgs351/" w:tooltip="3.10. Наименование вида документа, составленного или изданного организацией, должно быть определено уставом (положением об организации) и должно соответствовать видам документов,.." w:history="1">
              <w:r w:rsidR="00256F74" w:rsidRPr="00747DAE">
                <w:rPr>
                  <w:rFonts w:ascii="Arial" w:hAnsi="Arial" w:cs="Arial"/>
                  <w:sz w:val="20"/>
                  <w:szCs w:val="20"/>
                </w:rPr>
                <w:t>пункт 3.10</w:t>
              </w:r>
            </w:hyperlink>
            <w:r w:rsidR="00256F74" w:rsidRPr="008F76BA">
              <w:rPr>
                <w:rFonts w:ascii="Arial" w:hAnsi="Arial" w:cs="Arial"/>
                <w:sz w:val="20"/>
                <w:szCs w:val="20"/>
              </w:rPr>
              <w:t> ГОСТ Р 6.30-2003</w:t>
            </w:r>
          </w:p>
        </w:tc>
      </w:tr>
      <w:tr w:rsidR="00BD58E5" w:rsidRPr="00747DAE" w:rsidTr="00747DAE"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56F74" w:rsidRPr="008F76BA" w:rsidRDefault="00256F74" w:rsidP="00171667">
            <w:pPr>
              <w:rPr>
                <w:rFonts w:ascii="Arial" w:hAnsi="Arial" w:cs="Arial"/>
                <w:sz w:val="20"/>
                <w:szCs w:val="20"/>
              </w:rPr>
            </w:pPr>
            <w:r w:rsidRPr="008F76BA">
              <w:rPr>
                <w:rFonts w:ascii="Arial" w:hAnsi="Arial" w:cs="Arial"/>
                <w:sz w:val="20"/>
                <w:szCs w:val="20"/>
              </w:rPr>
              <w:t xml:space="preserve">Дата </w:t>
            </w:r>
            <w:r>
              <w:rPr>
                <w:rFonts w:ascii="Arial" w:hAnsi="Arial" w:cs="Arial"/>
                <w:sz w:val="20"/>
                <w:szCs w:val="20"/>
              </w:rPr>
              <w:t>документа</w:t>
            </w:r>
          </w:p>
        </w:tc>
        <w:tc>
          <w:tcPr>
            <w:tcW w:w="10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B4B73" w:rsidRDefault="00256F74" w:rsidP="00171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6BA">
              <w:rPr>
                <w:rFonts w:ascii="Arial" w:hAnsi="Arial" w:cs="Arial"/>
                <w:sz w:val="20"/>
                <w:szCs w:val="20"/>
              </w:rPr>
              <w:t xml:space="preserve">Это дата события (подписания, утверждения). </w:t>
            </w:r>
          </w:p>
          <w:p w:rsidR="00256F74" w:rsidRPr="008F76BA" w:rsidRDefault="008B4B73" w:rsidP="00171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7DAE">
              <w:rPr>
                <w:rFonts w:ascii="Arial" w:hAnsi="Arial" w:cs="Arial"/>
                <w:sz w:val="20"/>
                <w:szCs w:val="20"/>
              </w:rPr>
              <w:t>Для протокола - дата заседания (принятия решения), для акта - дата события</w:t>
            </w:r>
            <w:r w:rsidRPr="00747DAE">
              <w:rPr>
                <w:rFonts w:ascii="Arial" w:hAnsi="Arial" w:cs="Arial"/>
                <w:sz w:val="20"/>
                <w:szCs w:val="20"/>
              </w:rPr>
              <w:br/>
            </w:r>
            <w:r w:rsidRPr="00747DAE">
              <w:rPr>
                <w:rFonts w:ascii="Arial" w:hAnsi="Arial" w:cs="Arial"/>
                <w:sz w:val="20"/>
                <w:szCs w:val="20"/>
              </w:rPr>
              <w:br/>
            </w:r>
            <w:r w:rsidR="00256F74">
              <w:rPr>
                <w:rFonts w:ascii="Arial" w:hAnsi="Arial" w:cs="Arial"/>
                <w:sz w:val="20"/>
                <w:szCs w:val="20"/>
              </w:rPr>
              <w:t>У</w:t>
            </w:r>
            <w:r w:rsidR="00256F74" w:rsidRPr="008F76BA">
              <w:rPr>
                <w:rFonts w:ascii="Arial" w:hAnsi="Arial" w:cs="Arial"/>
                <w:sz w:val="20"/>
                <w:szCs w:val="20"/>
              </w:rPr>
              <w:t xml:space="preserve">казывают арабскими цифрами </w:t>
            </w:r>
            <w:r w:rsidR="00256F74">
              <w:rPr>
                <w:rFonts w:ascii="Arial" w:hAnsi="Arial" w:cs="Arial"/>
                <w:sz w:val="20"/>
                <w:szCs w:val="20"/>
              </w:rPr>
              <w:t>в формате "</w:t>
            </w:r>
            <w:r w:rsidR="00256F74" w:rsidRPr="008F76BA">
              <w:rPr>
                <w:rFonts w:ascii="Arial" w:hAnsi="Arial" w:cs="Arial"/>
                <w:sz w:val="20"/>
                <w:szCs w:val="20"/>
              </w:rPr>
              <w:t>1</w:t>
            </w:r>
            <w:r w:rsidR="00256F74">
              <w:rPr>
                <w:rFonts w:ascii="Arial" w:hAnsi="Arial" w:cs="Arial"/>
                <w:sz w:val="20"/>
                <w:szCs w:val="20"/>
              </w:rPr>
              <w:t>0</w:t>
            </w:r>
            <w:r w:rsidR="00256F74" w:rsidRPr="008F76BA">
              <w:rPr>
                <w:rFonts w:ascii="Arial" w:hAnsi="Arial" w:cs="Arial"/>
                <w:sz w:val="20"/>
                <w:szCs w:val="20"/>
              </w:rPr>
              <w:t>.</w:t>
            </w:r>
            <w:r w:rsidR="00256F74">
              <w:rPr>
                <w:rFonts w:ascii="Arial" w:hAnsi="Arial" w:cs="Arial"/>
                <w:sz w:val="20"/>
                <w:szCs w:val="20"/>
              </w:rPr>
              <w:t>10</w:t>
            </w:r>
            <w:r w:rsidR="00256F74" w:rsidRPr="008F76BA">
              <w:rPr>
                <w:rFonts w:ascii="Arial" w:hAnsi="Arial" w:cs="Arial"/>
                <w:sz w:val="20"/>
                <w:szCs w:val="20"/>
              </w:rPr>
              <w:t>.201</w:t>
            </w:r>
            <w:r w:rsidR="00256F74">
              <w:rPr>
                <w:rFonts w:ascii="Arial" w:hAnsi="Arial" w:cs="Arial"/>
                <w:sz w:val="20"/>
                <w:szCs w:val="20"/>
              </w:rPr>
              <w:t>6"</w:t>
            </w:r>
            <w:r w:rsidR="00256F74" w:rsidRPr="008F76B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 w:rsidR="00256F74">
              <w:rPr>
                <w:rFonts w:ascii="Arial" w:hAnsi="Arial" w:cs="Arial"/>
                <w:sz w:val="20"/>
                <w:szCs w:val="20"/>
              </w:rPr>
              <w:t xml:space="preserve">или </w:t>
            </w:r>
            <w:r w:rsidR="00256F74" w:rsidRPr="008F76BA">
              <w:rPr>
                <w:rFonts w:ascii="Arial" w:hAnsi="Arial" w:cs="Arial"/>
                <w:sz w:val="20"/>
                <w:szCs w:val="20"/>
              </w:rPr>
              <w:t xml:space="preserve"> словесно</w:t>
            </w:r>
            <w:proofErr w:type="gramEnd"/>
            <w:r w:rsidR="00256F74" w:rsidRPr="008F76BA">
              <w:rPr>
                <w:rFonts w:ascii="Arial" w:hAnsi="Arial" w:cs="Arial"/>
                <w:sz w:val="20"/>
                <w:szCs w:val="20"/>
              </w:rPr>
              <w:t xml:space="preserve">-цифровым способом </w:t>
            </w:r>
            <w:r w:rsidR="00256F74">
              <w:rPr>
                <w:rFonts w:ascii="Arial" w:hAnsi="Arial" w:cs="Arial"/>
                <w:sz w:val="20"/>
                <w:szCs w:val="20"/>
              </w:rPr>
              <w:t xml:space="preserve"> в формате "</w:t>
            </w:r>
            <w:r w:rsidR="00256F74" w:rsidRPr="008F76BA">
              <w:rPr>
                <w:rFonts w:ascii="Arial" w:hAnsi="Arial" w:cs="Arial"/>
                <w:sz w:val="20"/>
                <w:szCs w:val="20"/>
              </w:rPr>
              <w:t>1</w:t>
            </w:r>
            <w:r w:rsidR="00256F74">
              <w:rPr>
                <w:rFonts w:ascii="Arial" w:hAnsi="Arial" w:cs="Arial"/>
                <w:sz w:val="20"/>
                <w:szCs w:val="20"/>
              </w:rPr>
              <w:t>0</w:t>
            </w:r>
            <w:r w:rsidR="00256F74" w:rsidRPr="008F76BA">
              <w:rPr>
                <w:rFonts w:ascii="Arial" w:hAnsi="Arial" w:cs="Arial"/>
                <w:sz w:val="20"/>
                <w:szCs w:val="20"/>
              </w:rPr>
              <w:t> </w:t>
            </w:r>
            <w:r w:rsidR="00256F74">
              <w:rPr>
                <w:rFonts w:ascii="Arial" w:hAnsi="Arial" w:cs="Arial"/>
                <w:sz w:val="20"/>
                <w:szCs w:val="20"/>
              </w:rPr>
              <w:t>октября</w:t>
            </w:r>
            <w:r w:rsidR="00256F74" w:rsidRPr="008F76BA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256F74">
              <w:rPr>
                <w:rFonts w:ascii="Arial" w:hAnsi="Arial" w:cs="Arial"/>
                <w:sz w:val="20"/>
                <w:szCs w:val="20"/>
              </w:rPr>
              <w:t>6</w:t>
            </w:r>
            <w:r w:rsidR="00256F74" w:rsidRPr="008F76BA">
              <w:rPr>
                <w:rFonts w:ascii="Arial" w:hAnsi="Arial" w:cs="Arial"/>
                <w:sz w:val="20"/>
                <w:szCs w:val="20"/>
              </w:rPr>
              <w:t> г.</w:t>
            </w:r>
            <w:r w:rsidR="00256F74">
              <w:rPr>
                <w:rFonts w:ascii="Arial" w:hAnsi="Arial" w:cs="Arial"/>
                <w:sz w:val="20"/>
                <w:szCs w:val="20"/>
              </w:rPr>
              <w:t>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56F74" w:rsidRPr="008F76BA" w:rsidRDefault="00810807" w:rsidP="00171667">
            <w:pPr>
              <w:rPr>
                <w:rFonts w:ascii="Arial" w:hAnsi="Arial" w:cs="Arial"/>
                <w:sz w:val="20"/>
                <w:szCs w:val="20"/>
              </w:rPr>
            </w:pPr>
            <w:hyperlink r:id="rId17" w:anchor="/document/99/902316088/ZA00M962N5/" w:tooltip="Статья 9. Первичные учетные документы..." w:history="1">
              <w:r w:rsidR="00256F74" w:rsidRPr="00747DAE">
                <w:rPr>
                  <w:rFonts w:ascii="Arial" w:hAnsi="Arial" w:cs="Arial"/>
                  <w:sz w:val="20"/>
                  <w:szCs w:val="20"/>
                </w:rPr>
                <w:t>Статья 9</w:t>
              </w:r>
            </w:hyperlink>
            <w:r w:rsidR="00256F74" w:rsidRPr="008F76BA">
              <w:rPr>
                <w:rFonts w:ascii="Arial" w:hAnsi="Arial" w:cs="Arial"/>
                <w:sz w:val="20"/>
                <w:szCs w:val="20"/>
              </w:rPr>
              <w:t> Закона от 6 декабря 2011 г. № 402-ФЗ, </w:t>
            </w:r>
            <w:hyperlink r:id="rId18" w:anchor="/document/97/495/pgs352/" w:tooltip="3.11. Датой документа является дата его подписания или утверждения, для протокола – дата заседания (принятия решения), для акта – дата события. Документы, изданные двумя или более..." w:history="1">
              <w:r w:rsidR="00256F74" w:rsidRPr="00747DAE">
                <w:rPr>
                  <w:rFonts w:ascii="Arial" w:hAnsi="Arial" w:cs="Arial"/>
                  <w:sz w:val="20"/>
                  <w:szCs w:val="20"/>
                </w:rPr>
                <w:t>пункт 3.11</w:t>
              </w:r>
            </w:hyperlink>
            <w:r w:rsidR="00256F74" w:rsidRPr="008F76BA">
              <w:rPr>
                <w:rFonts w:ascii="Arial" w:hAnsi="Arial" w:cs="Arial"/>
                <w:sz w:val="20"/>
                <w:szCs w:val="20"/>
              </w:rPr>
              <w:t> ГОСТ Р 6.30-2003</w:t>
            </w:r>
          </w:p>
        </w:tc>
      </w:tr>
      <w:tr w:rsidR="00BD58E5" w:rsidRPr="00747DAE" w:rsidTr="00747DAE"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56F74" w:rsidRPr="008F76BA" w:rsidRDefault="00256F74" w:rsidP="00171667">
            <w:pPr>
              <w:rPr>
                <w:rFonts w:ascii="Arial" w:hAnsi="Arial" w:cs="Arial"/>
                <w:sz w:val="20"/>
                <w:szCs w:val="20"/>
              </w:rPr>
            </w:pPr>
            <w:r w:rsidRPr="008F76BA">
              <w:rPr>
                <w:rFonts w:ascii="Arial" w:hAnsi="Arial" w:cs="Arial"/>
                <w:sz w:val="20"/>
                <w:szCs w:val="20"/>
              </w:rPr>
              <w:t>Место составления</w:t>
            </w:r>
          </w:p>
        </w:tc>
        <w:tc>
          <w:tcPr>
            <w:tcW w:w="10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56F74" w:rsidRDefault="00256F74" w:rsidP="00171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6BA">
              <w:rPr>
                <w:rFonts w:ascii="Arial" w:hAnsi="Arial" w:cs="Arial"/>
                <w:sz w:val="20"/>
                <w:szCs w:val="20"/>
              </w:rPr>
              <w:t xml:space="preserve">Указывают с учетом принятого в России административно-территориального деления и общепринятых сокращений (например, г. </w:t>
            </w:r>
            <w:r w:rsidR="00B82CD1">
              <w:rPr>
                <w:rFonts w:ascii="Arial" w:hAnsi="Arial" w:cs="Arial"/>
                <w:sz w:val="20"/>
                <w:szCs w:val="20"/>
              </w:rPr>
              <w:t>Саратов</w:t>
            </w:r>
            <w:r w:rsidRPr="008F76B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82CD1">
              <w:rPr>
                <w:rFonts w:ascii="Arial" w:hAnsi="Arial" w:cs="Arial"/>
                <w:sz w:val="20"/>
                <w:szCs w:val="20"/>
              </w:rPr>
              <w:t>Московская</w:t>
            </w:r>
            <w:r w:rsidRPr="008F76BA">
              <w:rPr>
                <w:rFonts w:ascii="Arial" w:hAnsi="Arial" w:cs="Arial"/>
                <w:sz w:val="20"/>
                <w:szCs w:val="20"/>
              </w:rPr>
              <w:t xml:space="preserve"> обл.)</w:t>
            </w:r>
            <w:r w:rsidR="00F447E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042CF" w:rsidRPr="008F76BA" w:rsidRDefault="00F447E5" w:rsidP="00171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47E5">
              <w:rPr>
                <w:rFonts w:ascii="Arial" w:hAnsi="Arial" w:cs="Arial"/>
                <w:sz w:val="20"/>
                <w:szCs w:val="20"/>
              </w:rPr>
              <w:t xml:space="preserve">Буква «г.» перед названием города </w:t>
            </w:r>
            <w:proofErr w:type="gramStart"/>
            <w:r w:rsidRPr="00F447E5">
              <w:rPr>
                <w:rFonts w:ascii="Arial" w:hAnsi="Arial" w:cs="Arial"/>
                <w:sz w:val="20"/>
                <w:szCs w:val="20"/>
              </w:rPr>
              <w:t>опускается  у</w:t>
            </w:r>
            <w:proofErr w:type="gramEnd"/>
            <w:r w:rsidRPr="00F447E5">
              <w:rPr>
                <w:rFonts w:ascii="Arial" w:hAnsi="Arial" w:cs="Arial"/>
                <w:sz w:val="20"/>
                <w:szCs w:val="20"/>
              </w:rPr>
              <w:t xml:space="preserve"> Москвы и Санкт-Петербурга, т.к. они являются еще и субъектами РФ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56F74" w:rsidRPr="008F76BA" w:rsidRDefault="00810807" w:rsidP="00171667">
            <w:pPr>
              <w:rPr>
                <w:rFonts w:ascii="Arial" w:hAnsi="Arial" w:cs="Arial"/>
                <w:sz w:val="20"/>
                <w:szCs w:val="20"/>
              </w:rPr>
            </w:pPr>
            <w:hyperlink r:id="rId19" w:anchor="/document/99/902316088/ZA00M962N5/" w:tooltip="Статья 9. Первичные учетные документы..." w:history="1">
              <w:r w:rsidR="00256F74" w:rsidRPr="00747DAE">
                <w:rPr>
                  <w:rFonts w:ascii="Arial" w:hAnsi="Arial" w:cs="Arial"/>
                  <w:sz w:val="20"/>
                  <w:szCs w:val="20"/>
                </w:rPr>
                <w:t>Статья 9</w:t>
              </w:r>
            </w:hyperlink>
            <w:r w:rsidR="00256F74" w:rsidRPr="008F76BA">
              <w:rPr>
                <w:rFonts w:ascii="Arial" w:hAnsi="Arial" w:cs="Arial"/>
                <w:sz w:val="20"/>
                <w:szCs w:val="20"/>
              </w:rPr>
              <w:t> Закона от 6 декабря 2011 г. № 402-ФЗ, </w:t>
            </w:r>
            <w:hyperlink r:id="rId20" w:anchor="/document/97/495/pgs359/" w:tooltip="3.14. Место составления или издания документа указывают в том случае, если затруднено его определение по реквизитам &quot;Наименование организации&quot; и &quot;Справочные данные об организации&quot;..." w:history="1">
              <w:r w:rsidR="00256F74" w:rsidRPr="00747DAE">
                <w:rPr>
                  <w:rFonts w:ascii="Arial" w:hAnsi="Arial" w:cs="Arial"/>
                  <w:sz w:val="20"/>
                  <w:szCs w:val="20"/>
                </w:rPr>
                <w:t>пункт 3.14</w:t>
              </w:r>
            </w:hyperlink>
            <w:r w:rsidR="00256F74" w:rsidRPr="008F76BA">
              <w:rPr>
                <w:rFonts w:ascii="Arial" w:hAnsi="Arial" w:cs="Arial"/>
                <w:sz w:val="20"/>
                <w:szCs w:val="20"/>
              </w:rPr>
              <w:t> ГОСТ Р 6.30-2003</w:t>
            </w:r>
          </w:p>
        </w:tc>
      </w:tr>
      <w:tr w:rsidR="00BD58E5" w:rsidRPr="00747DAE" w:rsidTr="00747DAE"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1385" w:rsidRPr="008F76BA" w:rsidRDefault="00961385" w:rsidP="00171667">
            <w:pPr>
              <w:rPr>
                <w:rFonts w:ascii="Arial" w:hAnsi="Arial" w:cs="Arial"/>
                <w:sz w:val="20"/>
                <w:szCs w:val="20"/>
              </w:rPr>
            </w:pPr>
            <w:r w:rsidRPr="008F76BA">
              <w:rPr>
                <w:rFonts w:ascii="Arial" w:hAnsi="Arial" w:cs="Arial"/>
                <w:sz w:val="20"/>
                <w:szCs w:val="20"/>
              </w:rPr>
              <w:t>Заголовок документа</w:t>
            </w:r>
          </w:p>
        </w:tc>
        <w:tc>
          <w:tcPr>
            <w:tcW w:w="10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1385" w:rsidRPr="008F76BA" w:rsidRDefault="00961385" w:rsidP="00171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Кратко отражает</w:t>
            </w:r>
            <w:r w:rsidRPr="008F76BA">
              <w:rPr>
                <w:rFonts w:ascii="Arial" w:hAnsi="Arial" w:cs="Arial"/>
                <w:sz w:val="20"/>
                <w:szCs w:val="20"/>
              </w:rPr>
              <w:t xml:space="preserve"> содержание и отвеча</w:t>
            </w:r>
            <w:r>
              <w:rPr>
                <w:rFonts w:ascii="Arial" w:hAnsi="Arial" w:cs="Arial"/>
                <w:sz w:val="20"/>
                <w:szCs w:val="20"/>
              </w:rPr>
              <w:t>ет</w:t>
            </w:r>
            <w:r w:rsidRPr="008F76BA">
              <w:rPr>
                <w:rFonts w:ascii="Arial" w:hAnsi="Arial" w:cs="Arial"/>
                <w:sz w:val="20"/>
                <w:szCs w:val="20"/>
              </w:rPr>
              <w:t xml:space="preserve"> на вопрос «о чем?» (например, приказ </w:t>
            </w:r>
            <w:r>
              <w:rPr>
                <w:rFonts w:ascii="Arial" w:hAnsi="Arial" w:cs="Arial"/>
                <w:sz w:val="20"/>
                <w:szCs w:val="20"/>
              </w:rPr>
              <w:t>об утверждении штатного расписания</w:t>
            </w:r>
            <w:r w:rsidRPr="008F76BA">
              <w:rPr>
                <w:rFonts w:ascii="Arial" w:hAnsi="Arial" w:cs="Arial"/>
                <w:sz w:val="20"/>
                <w:szCs w:val="20"/>
              </w:rPr>
              <w:t>) или «чего (кого)</w:t>
            </w:r>
            <w:proofErr w:type="gramStart"/>
            <w:r w:rsidRPr="008F76BA">
              <w:rPr>
                <w:rFonts w:ascii="Arial" w:hAnsi="Arial" w:cs="Arial"/>
                <w:sz w:val="20"/>
                <w:szCs w:val="20"/>
              </w:rPr>
              <w:t>?»(</w:t>
            </w:r>
            <w:proofErr w:type="gramEnd"/>
            <w:r w:rsidRPr="008F76BA">
              <w:rPr>
                <w:rFonts w:ascii="Arial" w:hAnsi="Arial" w:cs="Arial"/>
                <w:sz w:val="20"/>
                <w:szCs w:val="20"/>
              </w:rPr>
              <w:t xml:space="preserve">например, должностная инструкция </w:t>
            </w:r>
            <w:r>
              <w:rPr>
                <w:rFonts w:ascii="Arial" w:hAnsi="Arial" w:cs="Arial"/>
                <w:sz w:val="20"/>
                <w:szCs w:val="20"/>
              </w:rPr>
              <w:t>начальника отдела кадров</w:t>
            </w:r>
            <w:r w:rsidRPr="008F76B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1385" w:rsidRPr="008F76BA" w:rsidRDefault="00810807" w:rsidP="00171667">
            <w:pPr>
              <w:rPr>
                <w:rFonts w:ascii="Arial" w:hAnsi="Arial" w:cs="Arial"/>
                <w:sz w:val="20"/>
                <w:szCs w:val="20"/>
              </w:rPr>
            </w:pPr>
            <w:hyperlink r:id="rId21" w:anchor="/document/97/495/pgs373/" w:tooltip="3.18. Заголовок к тексту включает в себя краткое содержание документа. Заголовок должен быть согласован с наименованием вида документа..." w:history="1">
              <w:r w:rsidR="00961385" w:rsidRPr="00747DAE">
                <w:rPr>
                  <w:rFonts w:ascii="Arial" w:hAnsi="Arial" w:cs="Arial"/>
                  <w:sz w:val="20"/>
                  <w:szCs w:val="20"/>
                </w:rPr>
                <w:t>Пункт 3.18</w:t>
              </w:r>
            </w:hyperlink>
            <w:r w:rsidR="00961385" w:rsidRPr="008F76BA">
              <w:rPr>
                <w:rFonts w:ascii="Arial" w:hAnsi="Arial" w:cs="Arial"/>
                <w:sz w:val="20"/>
                <w:szCs w:val="20"/>
              </w:rPr>
              <w:t> ГОСТ Р 6.30-2003</w:t>
            </w:r>
          </w:p>
        </w:tc>
      </w:tr>
      <w:tr w:rsidR="00BD58E5" w:rsidRPr="00747DAE" w:rsidTr="00171667">
        <w:trPr>
          <w:trHeight w:val="3399"/>
        </w:trPr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1385" w:rsidRPr="008F76BA" w:rsidRDefault="00961385" w:rsidP="001716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</w:t>
            </w:r>
          </w:p>
        </w:tc>
        <w:tc>
          <w:tcPr>
            <w:tcW w:w="10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1385" w:rsidRDefault="00961385" w:rsidP="00171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8F76BA">
              <w:rPr>
                <w:rFonts w:ascii="Arial" w:hAnsi="Arial" w:cs="Arial"/>
                <w:sz w:val="20"/>
                <w:szCs w:val="20"/>
              </w:rPr>
              <w:t>ричины, основания, цели составления документа (констатирующая часть)</w:t>
            </w:r>
            <w:r w:rsidR="00F447E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447E5" w:rsidRPr="00F447E5" w:rsidRDefault="00F447E5" w:rsidP="0017166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47E5">
              <w:rPr>
                <w:rFonts w:ascii="Arial" w:hAnsi="Arial" w:cs="Arial"/>
                <w:sz w:val="20"/>
                <w:szCs w:val="20"/>
              </w:rPr>
              <w:t>В констатирующей части дается обоснование распорядительных действий (например, нормативно-правовой акт вышестоящей организации или документ, ранее изданный данным работодателем, а также факты, события, послужившие причиной издания приказа).</w:t>
            </w:r>
          </w:p>
          <w:p w:rsidR="00961385" w:rsidRDefault="00961385" w:rsidP="00171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8F76BA">
              <w:rPr>
                <w:rFonts w:ascii="Arial" w:hAnsi="Arial" w:cs="Arial"/>
                <w:sz w:val="20"/>
                <w:szCs w:val="20"/>
              </w:rPr>
              <w:t>ыводы и решения (распорядительная часть)</w:t>
            </w:r>
            <w:r>
              <w:rPr>
                <w:rFonts w:ascii="Arial" w:hAnsi="Arial" w:cs="Arial"/>
                <w:sz w:val="20"/>
                <w:szCs w:val="20"/>
              </w:rPr>
              <w:t xml:space="preserve"> варианты:</w:t>
            </w:r>
          </w:p>
          <w:p w:rsidR="00295C1F" w:rsidRDefault="00961385" w:rsidP="00171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8F76BA">
              <w:rPr>
                <w:rFonts w:ascii="Arial" w:hAnsi="Arial" w:cs="Arial"/>
                <w:sz w:val="20"/>
                <w:szCs w:val="20"/>
              </w:rPr>
              <w:t>вязн</w:t>
            </w:r>
            <w:r>
              <w:rPr>
                <w:rFonts w:ascii="Arial" w:hAnsi="Arial" w:cs="Arial"/>
                <w:sz w:val="20"/>
                <w:szCs w:val="20"/>
              </w:rPr>
              <w:t>ый</w:t>
            </w:r>
            <w:r w:rsidRPr="008F76BA">
              <w:rPr>
                <w:rFonts w:ascii="Arial" w:hAnsi="Arial" w:cs="Arial"/>
                <w:sz w:val="20"/>
                <w:szCs w:val="20"/>
              </w:rPr>
              <w:t xml:space="preserve"> текст</w:t>
            </w:r>
            <w:r w:rsidR="00295C1F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295C1F" w:rsidRDefault="00961385" w:rsidP="00171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6BA">
              <w:rPr>
                <w:rFonts w:ascii="Arial" w:hAnsi="Arial" w:cs="Arial"/>
                <w:sz w:val="20"/>
                <w:szCs w:val="20"/>
              </w:rPr>
              <w:t>таблиц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295C1F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961385" w:rsidRDefault="00961385" w:rsidP="00171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6BA">
              <w:rPr>
                <w:rFonts w:ascii="Arial" w:hAnsi="Arial" w:cs="Arial"/>
                <w:sz w:val="20"/>
                <w:szCs w:val="20"/>
              </w:rPr>
              <w:t>комби</w:t>
            </w:r>
            <w:r>
              <w:rPr>
                <w:rFonts w:ascii="Arial" w:hAnsi="Arial" w:cs="Arial"/>
                <w:sz w:val="20"/>
                <w:szCs w:val="20"/>
              </w:rPr>
              <w:t>нация текста и таблиц.</w:t>
            </w:r>
            <w:r w:rsidRPr="008F76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B4B73" w:rsidRPr="008F76BA" w:rsidRDefault="008B4B73" w:rsidP="00295C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7DAE">
              <w:rPr>
                <w:rFonts w:ascii="Arial" w:hAnsi="Arial" w:cs="Arial"/>
                <w:sz w:val="20"/>
                <w:szCs w:val="20"/>
              </w:rPr>
              <w:t>Текст может содержать одну часть.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1385" w:rsidRPr="008F76BA" w:rsidRDefault="00810807" w:rsidP="00171667">
            <w:pPr>
              <w:rPr>
                <w:rFonts w:ascii="Arial" w:hAnsi="Arial" w:cs="Arial"/>
                <w:sz w:val="20"/>
                <w:szCs w:val="20"/>
              </w:rPr>
            </w:pPr>
            <w:hyperlink r:id="rId22" w:anchor="/document/99/902316088/ZA00M962N5/" w:tooltip="Статья 9. Первичные учетные документы..." w:history="1">
              <w:r w:rsidR="00961385" w:rsidRPr="00747DAE">
                <w:rPr>
                  <w:rFonts w:ascii="Arial" w:hAnsi="Arial" w:cs="Arial"/>
                  <w:sz w:val="20"/>
                  <w:szCs w:val="20"/>
                </w:rPr>
                <w:t>Статья 9</w:t>
              </w:r>
            </w:hyperlink>
            <w:r w:rsidR="00961385" w:rsidRPr="008F76BA">
              <w:rPr>
                <w:rFonts w:ascii="Arial" w:hAnsi="Arial" w:cs="Arial"/>
                <w:sz w:val="20"/>
                <w:szCs w:val="20"/>
              </w:rPr>
              <w:t> Закона от 6 декабря 2011 г. № 402-ФЗ, </w:t>
            </w:r>
            <w:hyperlink r:id="rId23" w:anchor="/document/97/495/pgs381/" w:tooltip="3.20. Текст документа составляют на государственном языке Российской Федерации или на государственных языках субъектов Российской Федерации в соответствии с законодательством Российской..." w:history="1">
              <w:r w:rsidR="00961385" w:rsidRPr="00747DAE">
                <w:rPr>
                  <w:rFonts w:ascii="Arial" w:hAnsi="Arial" w:cs="Arial"/>
                  <w:sz w:val="20"/>
                  <w:szCs w:val="20"/>
                </w:rPr>
                <w:t>пункт 3.20</w:t>
              </w:r>
            </w:hyperlink>
            <w:r w:rsidR="00961385" w:rsidRPr="008F76BA">
              <w:rPr>
                <w:rFonts w:ascii="Arial" w:hAnsi="Arial" w:cs="Arial"/>
                <w:sz w:val="20"/>
                <w:szCs w:val="20"/>
              </w:rPr>
              <w:t> ГОСТ Р 6.30-2003</w:t>
            </w:r>
          </w:p>
        </w:tc>
      </w:tr>
      <w:tr w:rsidR="00F447E5" w:rsidRPr="00747DAE" w:rsidTr="00747DAE"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447E5" w:rsidRDefault="00F447E5" w:rsidP="001716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Отметка о приложениях</w:t>
            </w:r>
          </w:p>
        </w:tc>
        <w:tc>
          <w:tcPr>
            <w:tcW w:w="10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58E5" w:rsidRPr="00BD58E5" w:rsidRDefault="00BD58E5" w:rsidP="00171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58E5">
              <w:rPr>
                <w:rFonts w:ascii="Arial" w:hAnsi="Arial" w:cs="Arial"/>
                <w:sz w:val="20"/>
                <w:szCs w:val="20"/>
              </w:rPr>
              <w:t xml:space="preserve">Ссылка на приложение делается </w:t>
            </w:r>
            <w:r>
              <w:rPr>
                <w:rFonts w:ascii="Arial" w:hAnsi="Arial" w:cs="Arial"/>
                <w:sz w:val="20"/>
                <w:szCs w:val="20"/>
              </w:rPr>
              <w:t>в тексте документа</w:t>
            </w:r>
          </w:p>
          <w:p w:rsidR="00BD58E5" w:rsidRPr="00BD58E5" w:rsidRDefault="00BD58E5" w:rsidP="00171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(Например, "</w:t>
            </w:r>
            <w:r w:rsidRPr="00BD58E5">
              <w:rPr>
                <w:rFonts w:ascii="Arial" w:hAnsi="Arial" w:cs="Arial"/>
                <w:sz w:val="20"/>
                <w:szCs w:val="20"/>
              </w:rPr>
              <w:t>Утвердить и ввести в действие с 01.01.2017 Инструкцию по делопроизводству (Приложение № 1)</w:t>
            </w:r>
            <w:r>
              <w:rPr>
                <w:rFonts w:ascii="Arial" w:hAnsi="Arial" w:cs="Arial"/>
                <w:sz w:val="20"/>
                <w:szCs w:val="20"/>
              </w:rPr>
              <w:t>"</w:t>
            </w:r>
            <w:r w:rsidRPr="00BD58E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BD58E5" w:rsidRPr="00BD58E5" w:rsidRDefault="00BD58E5" w:rsidP="00171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58E5">
              <w:rPr>
                <w:rFonts w:ascii="Arial" w:hAnsi="Arial" w:cs="Arial"/>
                <w:sz w:val="20"/>
                <w:szCs w:val="20"/>
              </w:rPr>
              <w:t xml:space="preserve">Если у </w:t>
            </w:r>
            <w:r>
              <w:rPr>
                <w:rFonts w:ascii="Arial" w:hAnsi="Arial" w:cs="Arial"/>
                <w:sz w:val="20"/>
                <w:szCs w:val="20"/>
              </w:rPr>
              <w:t xml:space="preserve">документа </w:t>
            </w:r>
            <w:r w:rsidRPr="00BD58E5">
              <w:rPr>
                <w:rFonts w:ascii="Arial" w:hAnsi="Arial" w:cs="Arial"/>
                <w:sz w:val="20"/>
                <w:szCs w:val="20"/>
              </w:rPr>
              <w:t>есть только одно приложение, то после его упоминания в тексте можно написать «(прилагается)»</w:t>
            </w:r>
          </w:p>
          <w:p w:rsidR="00914600" w:rsidRPr="00747DAE" w:rsidRDefault="00914600" w:rsidP="00171667">
            <w:pPr>
              <w:pStyle w:val="s1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7DAE">
              <w:rPr>
                <w:rFonts w:ascii="Arial" w:hAnsi="Arial" w:cs="Arial"/>
                <w:sz w:val="20"/>
                <w:szCs w:val="20"/>
              </w:rPr>
              <w:t>В конце документа отметку о наличии приложения, названного в тексте письма, оформляют следующим образом:</w:t>
            </w:r>
          </w:p>
          <w:p w:rsidR="00F447E5" w:rsidRDefault="00914600" w:rsidP="00171667">
            <w:pPr>
              <w:pStyle w:val="s1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7DAE">
              <w:rPr>
                <w:rFonts w:ascii="Arial" w:hAnsi="Arial" w:cs="Arial"/>
                <w:sz w:val="20"/>
                <w:szCs w:val="20"/>
              </w:rPr>
              <w:t>Приложение: на 5 л. в 2 экз.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447E5" w:rsidRPr="00747DAE" w:rsidRDefault="00810807" w:rsidP="00171667">
            <w:pPr>
              <w:rPr>
                <w:rFonts w:ascii="Arial" w:hAnsi="Arial" w:cs="Arial"/>
                <w:sz w:val="20"/>
                <w:szCs w:val="20"/>
              </w:rPr>
            </w:pPr>
            <w:hyperlink r:id="rId24" w:anchor="/document/97/495/pgs546/" w:tooltip="3.22. В состав реквизита &quot;Подпись&quot; входят: наименование должности лица, подписавшего документ (полное, если документ оформлен не на бланке документа, и сокращенное - на документе,.." w:history="1">
              <w:r w:rsidR="00914600" w:rsidRPr="00747DAE">
                <w:rPr>
                  <w:rFonts w:ascii="Arial" w:hAnsi="Arial" w:cs="Arial"/>
                  <w:sz w:val="20"/>
                  <w:szCs w:val="20"/>
                </w:rPr>
                <w:t>пункт 3.2</w:t>
              </w:r>
            </w:hyperlink>
            <w:r w:rsidR="00914600" w:rsidRPr="00747DAE">
              <w:rPr>
                <w:rFonts w:ascii="Arial" w:hAnsi="Arial" w:cs="Arial"/>
                <w:sz w:val="20"/>
                <w:szCs w:val="20"/>
              </w:rPr>
              <w:t>1</w:t>
            </w:r>
            <w:r w:rsidR="00914600" w:rsidRPr="008F76BA">
              <w:rPr>
                <w:rFonts w:ascii="Arial" w:hAnsi="Arial" w:cs="Arial"/>
                <w:sz w:val="20"/>
                <w:szCs w:val="20"/>
              </w:rPr>
              <w:t> ГОСТ Р 6.30-2003</w:t>
            </w:r>
          </w:p>
        </w:tc>
      </w:tr>
      <w:tr w:rsidR="00BD58E5" w:rsidRPr="00747DAE" w:rsidTr="00747DAE"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1385" w:rsidRPr="008F76BA" w:rsidRDefault="00961385" w:rsidP="00171667">
            <w:pPr>
              <w:rPr>
                <w:rFonts w:ascii="Arial" w:hAnsi="Arial" w:cs="Arial"/>
                <w:sz w:val="20"/>
                <w:szCs w:val="20"/>
              </w:rPr>
            </w:pPr>
            <w:r w:rsidRPr="008F76BA">
              <w:rPr>
                <w:rFonts w:ascii="Arial" w:hAnsi="Arial" w:cs="Arial"/>
                <w:sz w:val="20"/>
                <w:szCs w:val="20"/>
              </w:rPr>
              <w:t>Подпись</w:t>
            </w:r>
          </w:p>
        </w:tc>
        <w:tc>
          <w:tcPr>
            <w:tcW w:w="10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1385" w:rsidRPr="008F76BA" w:rsidRDefault="00961385" w:rsidP="00295C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8F76BA">
              <w:rPr>
                <w:rFonts w:ascii="Arial" w:hAnsi="Arial" w:cs="Arial"/>
                <w:sz w:val="20"/>
                <w:szCs w:val="20"/>
              </w:rPr>
              <w:t>аименование должности лица, издавшего или подписавшего документ, его личн</w:t>
            </w:r>
            <w:r>
              <w:rPr>
                <w:rFonts w:ascii="Arial" w:hAnsi="Arial" w:cs="Arial"/>
                <w:sz w:val="20"/>
                <w:szCs w:val="20"/>
              </w:rPr>
              <w:t xml:space="preserve">ая </w:t>
            </w:r>
            <w:r w:rsidRPr="008F76BA">
              <w:rPr>
                <w:rFonts w:ascii="Arial" w:hAnsi="Arial" w:cs="Arial"/>
                <w:sz w:val="20"/>
                <w:szCs w:val="20"/>
              </w:rPr>
              <w:t>подпись и ее расшифровк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8F76BA">
              <w:rPr>
                <w:rFonts w:ascii="Arial" w:hAnsi="Arial" w:cs="Arial"/>
                <w:sz w:val="20"/>
                <w:szCs w:val="20"/>
              </w:rPr>
              <w:t xml:space="preserve"> (инициалы, фамилию).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1385" w:rsidRPr="008F76BA" w:rsidRDefault="00810807" w:rsidP="00171667">
            <w:pPr>
              <w:rPr>
                <w:rFonts w:ascii="Arial" w:hAnsi="Arial" w:cs="Arial"/>
                <w:sz w:val="20"/>
                <w:szCs w:val="20"/>
              </w:rPr>
            </w:pPr>
            <w:hyperlink r:id="rId25" w:anchor="/document/99/902316088/ZA00M962N5/" w:tooltip="Статья 9. Первичные учетные документы..." w:history="1">
              <w:r w:rsidR="00961385" w:rsidRPr="00747DAE">
                <w:rPr>
                  <w:rFonts w:ascii="Arial" w:hAnsi="Arial" w:cs="Arial"/>
                  <w:sz w:val="20"/>
                  <w:szCs w:val="20"/>
                </w:rPr>
                <w:t>Статья 9</w:t>
              </w:r>
            </w:hyperlink>
            <w:r w:rsidR="00961385" w:rsidRPr="008F76BA">
              <w:rPr>
                <w:rFonts w:ascii="Arial" w:hAnsi="Arial" w:cs="Arial"/>
                <w:sz w:val="20"/>
                <w:szCs w:val="20"/>
              </w:rPr>
              <w:t> Закона от 6 декабря 2011 г. № 402-ФЗ, </w:t>
            </w:r>
            <w:hyperlink r:id="rId26" w:anchor="/document/97/495/pgs546/" w:tooltip="3.22. В состав реквизита &quot;Подпись&quot; входят: наименование должности лица, подписавшего документ (полное, если документ оформлен не на бланке документа, и сокращенное - на документе,.." w:history="1">
              <w:r w:rsidR="00961385" w:rsidRPr="00747DAE">
                <w:rPr>
                  <w:rFonts w:ascii="Arial" w:hAnsi="Arial" w:cs="Arial"/>
                  <w:sz w:val="20"/>
                  <w:szCs w:val="20"/>
                </w:rPr>
                <w:t>пункт 3.22</w:t>
              </w:r>
            </w:hyperlink>
            <w:r w:rsidR="00961385" w:rsidRPr="008F76BA">
              <w:rPr>
                <w:rFonts w:ascii="Arial" w:hAnsi="Arial" w:cs="Arial"/>
                <w:sz w:val="20"/>
                <w:szCs w:val="20"/>
              </w:rPr>
              <w:t> ГОСТ Р 6.30-2003</w:t>
            </w:r>
          </w:p>
        </w:tc>
      </w:tr>
      <w:tr w:rsidR="008C08CB" w:rsidRPr="00747DAE" w:rsidTr="00747DAE"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1385" w:rsidRPr="008F76BA" w:rsidRDefault="00961385" w:rsidP="00171667">
            <w:pPr>
              <w:rPr>
                <w:rFonts w:ascii="Arial" w:hAnsi="Arial" w:cs="Arial"/>
                <w:sz w:val="20"/>
                <w:szCs w:val="20"/>
              </w:rPr>
            </w:pPr>
            <w:r w:rsidRPr="008F76BA">
              <w:rPr>
                <w:rFonts w:ascii="Arial" w:hAnsi="Arial" w:cs="Arial"/>
                <w:sz w:val="20"/>
                <w:szCs w:val="20"/>
              </w:rPr>
              <w:t>Регистрационный номер</w:t>
            </w:r>
          </w:p>
        </w:tc>
        <w:tc>
          <w:tcPr>
            <w:tcW w:w="10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1385" w:rsidRDefault="00961385" w:rsidP="00171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Указывают из регистрационной системы (электронной или журналов регистрации).</w:t>
            </w:r>
          </w:p>
          <w:p w:rsidR="00F447E5" w:rsidRPr="00F447E5" w:rsidRDefault="00961385" w:rsidP="0017166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Рекомендуется д</w:t>
            </w:r>
            <w:r w:rsidRPr="008F76BA">
              <w:rPr>
                <w:rFonts w:ascii="Arial" w:hAnsi="Arial" w:cs="Arial"/>
                <w:sz w:val="20"/>
                <w:szCs w:val="20"/>
              </w:rPr>
              <w:t xml:space="preserve">ополнить индексом </w:t>
            </w:r>
            <w:r>
              <w:rPr>
                <w:rFonts w:ascii="Arial" w:hAnsi="Arial" w:cs="Arial"/>
                <w:sz w:val="20"/>
                <w:szCs w:val="20"/>
              </w:rPr>
              <w:t>в зависимости от вида документа.</w:t>
            </w:r>
            <w:r w:rsidR="00F447E5" w:rsidRPr="00747D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47E5" w:rsidRPr="00F447E5">
              <w:rPr>
                <w:rFonts w:ascii="Arial" w:hAnsi="Arial" w:cs="Arial"/>
                <w:sz w:val="20"/>
                <w:szCs w:val="20"/>
              </w:rPr>
              <w:t>Элементы номера разделяются между собой косой чертой или тире</w:t>
            </w:r>
            <w:r w:rsidR="00F447E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61385" w:rsidRPr="008F76BA" w:rsidRDefault="00961385" w:rsidP="00171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6BA">
              <w:rPr>
                <w:rFonts w:ascii="Arial" w:hAnsi="Arial" w:cs="Arial"/>
                <w:sz w:val="20"/>
                <w:szCs w:val="20"/>
              </w:rPr>
              <w:t>Номер указывают на одном уровне с датой и вносят после подписания или утверждения документа руководителем или уполномоченным лицом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1385" w:rsidRPr="008F76BA" w:rsidRDefault="00810807" w:rsidP="00171667">
            <w:pPr>
              <w:rPr>
                <w:rFonts w:ascii="Arial" w:hAnsi="Arial" w:cs="Arial"/>
                <w:sz w:val="20"/>
                <w:szCs w:val="20"/>
              </w:rPr>
            </w:pPr>
            <w:hyperlink r:id="rId27" w:anchor="/document/97/495/pgs356/" w:tooltip="3.12. Регистрационный номер документа состоит из его порядкового номера, который можно дополнять по усмотрению организации индексом дела по номенклатуре дел, информацией о корреспонденте,.." w:history="1">
              <w:r w:rsidR="00961385" w:rsidRPr="00747DAE">
                <w:rPr>
                  <w:rFonts w:ascii="Arial" w:hAnsi="Arial" w:cs="Arial"/>
                  <w:sz w:val="20"/>
                  <w:szCs w:val="20"/>
                </w:rPr>
                <w:t>Пункт 3.12</w:t>
              </w:r>
            </w:hyperlink>
            <w:r w:rsidR="00961385" w:rsidRPr="008F76BA">
              <w:rPr>
                <w:rFonts w:ascii="Arial" w:hAnsi="Arial" w:cs="Arial"/>
                <w:sz w:val="20"/>
                <w:szCs w:val="20"/>
              </w:rPr>
              <w:t> ГОСТ Р 6.30-2003</w:t>
            </w:r>
          </w:p>
        </w:tc>
      </w:tr>
      <w:tr w:rsidR="008C08CB" w:rsidRPr="00747DAE" w:rsidTr="00747DAE"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1385" w:rsidRPr="008F76BA" w:rsidRDefault="00961385" w:rsidP="00171667">
            <w:pPr>
              <w:rPr>
                <w:rFonts w:ascii="Arial" w:hAnsi="Arial" w:cs="Arial"/>
                <w:sz w:val="20"/>
                <w:szCs w:val="20"/>
              </w:rPr>
            </w:pPr>
            <w:r w:rsidRPr="008F76BA">
              <w:rPr>
                <w:rFonts w:ascii="Arial" w:hAnsi="Arial" w:cs="Arial"/>
                <w:sz w:val="20"/>
                <w:szCs w:val="20"/>
              </w:rPr>
              <w:t>Отметка об ознакомлении</w:t>
            </w:r>
          </w:p>
        </w:tc>
        <w:tc>
          <w:tcPr>
            <w:tcW w:w="10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1385" w:rsidRPr="008F76BA" w:rsidRDefault="00961385" w:rsidP="00171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6BA">
              <w:rPr>
                <w:rFonts w:ascii="Arial" w:hAnsi="Arial" w:cs="Arial"/>
                <w:sz w:val="20"/>
                <w:szCs w:val="20"/>
              </w:rPr>
              <w:t xml:space="preserve">Вносится в случаях, когда по закону работник должен подтвердить своей подписью, что он </w:t>
            </w:r>
            <w:r>
              <w:rPr>
                <w:rFonts w:ascii="Arial" w:hAnsi="Arial" w:cs="Arial"/>
                <w:sz w:val="20"/>
                <w:szCs w:val="20"/>
              </w:rPr>
              <w:t>ознакомлен с документом (приказ о приеме. об увольнении, о привлечении к дисциплинарной ответственности)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1385" w:rsidRPr="008F76BA" w:rsidRDefault="00810807" w:rsidP="00171667">
            <w:pPr>
              <w:rPr>
                <w:rFonts w:ascii="Arial" w:hAnsi="Arial" w:cs="Arial"/>
                <w:sz w:val="20"/>
                <w:szCs w:val="20"/>
              </w:rPr>
            </w:pPr>
            <w:hyperlink r:id="rId28" w:anchor="/document/97/495/pgs546/" w:tooltip="3.22. В состав реквизита &quot;Подпись&quot; входят: наименование должности лица, подписавшего документ (полное, если документ оформлен не на бланке документа, и сокращенное - на документе,.." w:history="1">
              <w:r w:rsidR="00961385" w:rsidRPr="00747DAE">
                <w:rPr>
                  <w:rFonts w:ascii="Arial" w:hAnsi="Arial" w:cs="Arial"/>
                  <w:sz w:val="20"/>
                  <w:szCs w:val="20"/>
                </w:rPr>
                <w:t>Пункт 3.22</w:t>
              </w:r>
            </w:hyperlink>
            <w:r w:rsidR="00961385" w:rsidRPr="008F76BA">
              <w:rPr>
                <w:rFonts w:ascii="Arial" w:hAnsi="Arial" w:cs="Arial"/>
                <w:sz w:val="20"/>
                <w:szCs w:val="20"/>
              </w:rPr>
              <w:t> ГОСТ Р 6.30-2003</w:t>
            </w:r>
          </w:p>
        </w:tc>
      </w:tr>
      <w:tr w:rsidR="008B4B73" w:rsidRPr="00747DAE" w:rsidTr="00747DAE"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B4B73" w:rsidRPr="008F76BA" w:rsidRDefault="008B4B73" w:rsidP="001716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Заверение печатью</w:t>
            </w:r>
          </w:p>
        </w:tc>
        <w:tc>
          <w:tcPr>
            <w:tcW w:w="10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B4B73" w:rsidRPr="00747DAE" w:rsidRDefault="008B4B73" w:rsidP="00171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Печатью заверяются </w:t>
            </w:r>
            <w:r w:rsidR="00914600" w:rsidRPr="00747DAE">
              <w:rPr>
                <w:rFonts w:ascii="Arial" w:hAnsi="Arial" w:cs="Arial"/>
                <w:sz w:val="20"/>
                <w:szCs w:val="20"/>
              </w:rPr>
              <w:t xml:space="preserve">документы, предусматривающие по закону заверение подлинной подписи или имеющие в утвержденной форме документов место для проставления печати </w:t>
            </w:r>
            <w:proofErr w:type="gramStart"/>
            <w:r w:rsidR="00914600" w:rsidRPr="00747DAE">
              <w:rPr>
                <w:rFonts w:ascii="Arial" w:hAnsi="Arial" w:cs="Arial"/>
                <w:sz w:val="20"/>
                <w:szCs w:val="20"/>
              </w:rPr>
              <w:t>( МП</w:t>
            </w:r>
            <w:proofErr w:type="gramEnd"/>
            <w:r w:rsidR="00914600" w:rsidRPr="00747DAE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914600" w:rsidRPr="008F76BA" w:rsidRDefault="00914600" w:rsidP="00171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7DAE">
              <w:rPr>
                <w:rFonts w:ascii="Arial" w:hAnsi="Arial" w:cs="Arial"/>
                <w:sz w:val="20"/>
                <w:szCs w:val="20"/>
              </w:rPr>
              <w:t xml:space="preserve">Печатью заверяются копии документов. При заверении соответствия копии документа подлиннику ниже реквизита "Подпись" проставляют </w:t>
            </w:r>
            <w:proofErr w:type="spellStart"/>
            <w:r w:rsidRPr="00747DAE">
              <w:rPr>
                <w:rFonts w:ascii="Arial" w:hAnsi="Arial" w:cs="Arial"/>
                <w:sz w:val="20"/>
                <w:szCs w:val="20"/>
              </w:rPr>
              <w:t>заверительную</w:t>
            </w:r>
            <w:proofErr w:type="spellEnd"/>
            <w:r w:rsidRPr="00747DAE">
              <w:rPr>
                <w:rFonts w:ascii="Arial" w:hAnsi="Arial" w:cs="Arial"/>
                <w:sz w:val="20"/>
                <w:szCs w:val="20"/>
              </w:rPr>
              <w:t xml:space="preserve"> надпись: "Верно"; должность лица, заверившего копию; личную подпись; расшифровку подписи (инициалы, фамилию); дату заверения</w:t>
            </w:r>
            <w:r w:rsidR="00747DA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B4B73" w:rsidRPr="00747DAE" w:rsidRDefault="00810807" w:rsidP="00171667">
            <w:pPr>
              <w:rPr>
                <w:rFonts w:ascii="Arial" w:hAnsi="Arial" w:cs="Arial"/>
                <w:sz w:val="20"/>
                <w:szCs w:val="20"/>
              </w:rPr>
            </w:pPr>
            <w:hyperlink r:id="rId29" w:anchor="/document/97/495/pgs546/" w:tooltip="3.22. В состав реквизита &quot;Подпись&quot; входят: наименование должности лица, подписавшего документ (полное, если документ оформлен не на бланке документа, и сокращенное - на документе,.." w:history="1">
              <w:proofErr w:type="gramStart"/>
              <w:r w:rsidR="00914600" w:rsidRPr="00747DAE">
                <w:rPr>
                  <w:rFonts w:ascii="Arial" w:hAnsi="Arial" w:cs="Arial"/>
                  <w:sz w:val="20"/>
                  <w:szCs w:val="20"/>
                </w:rPr>
                <w:t>Пункты  3.2</w:t>
              </w:r>
            </w:hyperlink>
            <w:r w:rsidR="00914600" w:rsidRPr="00747DAE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  <w:r w:rsidR="00914600" w:rsidRPr="00747DAE">
              <w:rPr>
                <w:rFonts w:ascii="Arial" w:hAnsi="Arial" w:cs="Arial"/>
                <w:sz w:val="20"/>
                <w:szCs w:val="20"/>
              </w:rPr>
              <w:t>, 3.26</w:t>
            </w:r>
            <w:r w:rsidR="00914600" w:rsidRPr="008F76BA">
              <w:rPr>
                <w:rFonts w:ascii="Arial" w:hAnsi="Arial" w:cs="Arial"/>
                <w:sz w:val="20"/>
                <w:szCs w:val="20"/>
              </w:rPr>
              <w:t> ГОСТ Р 6.30-2003</w:t>
            </w:r>
          </w:p>
        </w:tc>
      </w:tr>
      <w:tr w:rsidR="008C08CB" w:rsidRPr="00747DAE" w:rsidTr="00747DAE"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08CB" w:rsidRPr="008F76BA" w:rsidRDefault="008C08CB" w:rsidP="00295C1F">
            <w:pPr>
              <w:rPr>
                <w:rFonts w:ascii="Arial" w:hAnsi="Arial" w:cs="Arial"/>
                <w:sz w:val="20"/>
                <w:szCs w:val="20"/>
              </w:rPr>
            </w:pPr>
            <w:r w:rsidRPr="008C08CB">
              <w:rPr>
                <w:rFonts w:ascii="Arial" w:hAnsi="Arial" w:cs="Arial"/>
                <w:sz w:val="20"/>
                <w:szCs w:val="20"/>
              </w:rPr>
              <w:t xml:space="preserve">Отметка о получении документа </w:t>
            </w:r>
          </w:p>
        </w:tc>
        <w:tc>
          <w:tcPr>
            <w:tcW w:w="10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08CB" w:rsidRDefault="00BD58E5" w:rsidP="00171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Делается при вручении работнику его экземпляров трудового договора, соглашений к нему, уведомлений, в случаях необходимости уведомлять под роспись.</w:t>
            </w:r>
          </w:p>
          <w:p w:rsidR="00BD58E5" w:rsidRPr="008F76BA" w:rsidRDefault="00BD58E5" w:rsidP="00171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(Например, " уведомление получил, число, подпись, расшифровка")</w:t>
            </w:r>
            <w:r w:rsidR="00747DA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08CB" w:rsidRPr="00747DAE" w:rsidRDefault="00A1427A" w:rsidP="00171667">
            <w:pPr>
              <w:rPr>
                <w:rFonts w:ascii="Arial" w:hAnsi="Arial" w:cs="Arial"/>
                <w:sz w:val="20"/>
                <w:szCs w:val="20"/>
              </w:rPr>
            </w:pPr>
            <w:r w:rsidRPr="00747DAE">
              <w:rPr>
                <w:rFonts w:ascii="Arial" w:hAnsi="Arial" w:cs="Arial"/>
                <w:sz w:val="20"/>
                <w:szCs w:val="20"/>
              </w:rPr>
              <w:t xml:space="preserve">Статьи 67, </w:t>
            </w:r>
            <w:r w:rsidR="00747DAE" w:rsidRPr="00747DAE">
              <w:rPr>
                <w:rFonts w:ascii="Arial" w:hAnsi="Arial" w:cs="Arial"/>
                <w:sz w:val="20"/>
                <w:szCs w:val="20"/>
              </w:rPr>
              <w:t xml:space="preserve">71, 74, 79, </w:t>
            </w:r>
            <w:r w:rsidRPr="00747DAE">
              <w:rPr>
                <w:rFonts w:ascii="Arial" w:hAnsi="Arial" w:cs="Arial"/>
                <w:sz w:val="20"/>
                <w:szCs w:val="20"/>
              </w:rPr>
              <w:t xml:space="preserve">123, </w:t>
            </w:r>
            <w:r w:rsidR="00747DAE" w:rsidRPr="00747DAE">
              <w:rPr>
                <w:rFonts w:ascii="Arial" w:hAnsi="Arial" w:cs="Arial"/>
                <w:sz w:val="20"/>
                <w:szCs w:val="20"/>
              </w:rPr>
              <w:t xml:space="preserve">180 </w:t>
            </w:r>
            <w:r w:rsidRPr="00747DAE">
              <w:rPr>
                <w:rFonts w:ascii="Arial" w:hAnsi="Arial" w:cs="Arial"/>
                <w:sz w:val="20"/>
                <w:szCs w:val="20"/>
              </w:rPr>
              <w:t>ТК РФ</w:t>
            </w:r>
          </w:p>
        </w:tc>
      </w:tr>
      <w:tr w:rsidR="00BD58E5" w:rsidRPr="008F76BA" w:rsidTr="00747DAE"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08CB" w:rsidRPr="008F76BA" w:rsidRDefault="008C08CB" w:rsidP="00171667">
            <w:pPr>
              <w:rPr>
                <w:rFonts w:ascii="Arial" w:hAnsi="Arial" w:cs="Arial"/>
                <w:sz w:val="20"/>
                <w:szCs w:val="20"/>
              </w:rPr>
            </w:pPr>
            <w:r w:rsidRPr="00747DAE">
              <w:rPr>
                <w:rFonts w:ascii="Arial" w:hAnsi="Arial" w:cs="Arial"/>
                <w:sz w:val="20"/>
                <w:szCs w:val="20"/>
              </w:rPr>
              <w:br/>
            </w:r>
            <w:r w:rsidRPr="008F76BA">
              <w:rPr>
                <w:rFonts w:ascii="Arial" w:hAnsi="Arial" w:cs="Arial"/>
                <w:sz w:val="20"/>
                <w:szCs w:val="20"/>
              </w:rPr>
              <w:t>Гриф утверждения</w:t>
            </w:r>
          </w:p>
        </w:tc>
        <w:tc>
          <w:tcPr>
            <w:tcW w:w="10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08CB" w:rsidRDefault="008C08CB" w:rsidP="00171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6BA">
              <w:rPr>
                <w:rFonts w:ascii="Arial" w:hAnsi="Arial" w:cs="Arial"/>
                <w:sz w:val="20"/>
                <w:szCs w:val="20"/>
              </w:rPr>
              <w:t xml:space="preserve">Ставят в правом верхнем углу. </w:t>
            </w:r>
          </w:p>
          <w:p w:rsidR="008C08CB" w:rsidRDefault="008C08CB" w:rsidP="00171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7DAE">
              <w:rPr>
                <w:rFonts w:ascii="Arial" w:hAnsi="Arial" w:cs="Arial"/>
                <w:sz w:val="20"/>
                <w:szCs w:val="20"/>
              </w:rPr>
              <w:t>УТВЕРЖДАЮ</w:t>
            </w:r>
            <w:r w:rsidRPr="008F76BA">
              <w:rPr>
                <w:rFonts w:ascii="Arial" w:hAnsi="Arial" w:cs="Arial"/>
                <w:sz w:val="20"/>
                <w:szCs w:val="20"/>
              </w:rPr>
              <w:t xml:space="preserve"> (без кавычек), наименования должности сотрудника, утверждающего документ, его подписи, инициалов, фамилии и даты. </w:t>
            </w:r>
          </w:p>
          <w:p w:rsidR="008C08CB" w:rsidRPr="008F76BA" w:rsidRDefault="008C08CB" w:rsidP="00171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6BA">
              <w:rPr>
                <w:rFonts w:ascii="Arial" w:hAnsi="Arial" w:cs="Arial"/>
                <w:sz w:val="20"/>
                <w:szCs w:val="20"/>
              </w:rPr>
              <w:t>Если документ утверждают постановлением, решением, приказом, протоколом, гриф должен состоять из слова </w:t>
            </w:r>
            <w:r w:rsidRPr="00747DAE">
              <w:rPr>
                <w:rFonts w:ascii="Arial" w:hAnsi="Arial" w:cs="Arial"/>
                <w:sz w:val="20"/>
                <w:szCs w:val="20"/>
              </w:rPr>
              <w:t>Утвержден</w:t>
            </w:r>
            <w:r w:rsidRPr="008F76BA">
              <w:rPr>
                <w:rFonts w:ascii="Arial" w:hAnsi="Arial" w:cs="Arial"/>
                <w:sz w:val="20"/>
                <w:szCs w:val="20"/>
              </w:rPr>
              <w:t>, наименования документа в творительном падеже, его даты, номера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08CB" w:rsidRPr="008F76BA" w:rsidRDefault="00810807" w:rsidP="00171667">
            <w:pPr>
              <w:rPr>
                <w:rFonts w:ascii="Arial" w:hAnsi="Arial" w:cs="Arial"/>
                <w:sz w:val="20"/>
                <w:szCs w:val="20"/>
              </w:rPr>
            </w:pPr>
            <w:hyperlink r:id="rId30" w:anchor="/document/97/495/pgs518/" w:tooltip="3.16. Документ утверждается должностным лицом (должностными лицами) или специально издаваемым документом. При утверждении документа должностным лицом гриф утверждения документа должен..." w:history="1">
              <w:r w:rsidR="008C08CB" w:rsidRPr="00747DAE">
                <w:rPr>
                  <w:rFonts w:ascii="Arial" w:hAnsi="Arial" w:cs="Arial"/>
                  <w:sz w:val="20"/>
                  <w:szCs w:val="20"/>
                </w:rPr>
                <w:t>Пункт 3.16</w:t>
              </w:r>
            </w:hyperlink>
            <w:r w:rsidR="008C08CB" w:rsidRPr="008F76BA">
              <w:rPr>
                <w:rFonts w:ascii="Arial" w:hAnsi="Arial" w:cs="Arial"/>
                <w:sz w:val="20"/>
                <w:szCs w:val="20"/>
              </w:rPr>
              <w:t> ГОСТ Р 6.30-2003</w:t>
            </w:r>
          </w:p>
        </w:tc>
      </w:tr>
      <w:tr w:rsidR="00914600" w:rsidRPr="008F76BA" w:rsidTr="00747DAE"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08CB" w:rsidRPr="00747DAE" w:rsidRDefault="008B4B73" w:rsidP="00171667">
            <w:pPr>
              <w:rPr>
                <w:rFonts w:ascii="Arial" w:hAnsi="Arial" w:cs="Arial"/>
                <w:sz w:val="20"/>
                <w:szCs w:val="20"/>
              </w:rPr>
            </w:pPr>
            <w:r w:rsidRPr="00747DAE">
              <w:rPr>
                <w:rFonts w:ascii="Arial" w:hAnsi="Arial" w:cs="Arial"/>
                <w:sz w:val="20"/>
                <w:szCs w:val="20"/>
              </w:rPr>
              <w:t xml:space="preserve">Отметка об исполнителе </w:t>
            </w:r>
          </w:p>
        </w:tc>
        <w:tc>
          <w:tcPr>
            <w:tcW w:w="10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08CB" w:rsidRPr="008F76BA" w:rsidRDefault="008B4B73" w:rsidP="00171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7DAE">
              <w:rPr>
                <w:rFonts w:ascii="Arial" w:hAnsi="Arial" w:cs="Arial"/>
                <w:sz w:val="20"/>
                <w:szCs w:val="20"/>
              </w:rPr>
              <w:t xml:space="preserve">Указывают инициалы и </w:t>
            </w:r>
            <w:proofErr w:type="gramStart"/>
            <w:r w:rsidRPr="00747DAE">
              <w:rPr>
                <w:rFonts w:ascii="Arial" w:hAnsi="Arial" w:cs="Arial"/>
                <w:sz w:val="20"/>
                <w:szCs w:val="20"/>
              </w:rPr>
              <w:t>фамилию исполнителя документа</w:t>
            </w:r>
            <w:proofErr w:type="gramEnd"/>
            <w:r w:rsidRPr="00747DAE">
              <w:rPr>
                <w:rFonts w:ascii="Arial" w:hAnsi="Arial" w:cs="Arial"/>
                <w:sz w:val="20"/>
                <w:szCs w:val="20"/>
              </w:rPr>
              <w:t xml:space="preserve"> и номер его телефона. Отметку об исполнителе располагают на лицевой или оборотной стороне последнего листа документа в левом нижнем углу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08CB" w:rsidRPr="00747DAE" w:rsidRDefault="00810807" w:rsidP="00171667">
            <w:pPr>
              <w:rPr>
                <w:rFonts w:ascii="Arial" w:hAnsi="Arial" w:cs="Arial"/>
                <w:sz w:val="20"/>
                <w:szCs w:val="20"/>
              </w:rPr>
            </w:pPr>
            <w:hyperlink r:id="rId31" w:anchor="/document/97/495/pgs518/" w:tooltip="3.16. Документ утверждается должностным лицом (должностными лицами) или специально издаваемым документом. При утверждении документа должностным лицом гриф утверждения документа должен..." w:history="1">
              <w:r w:rsidR="00416021" w:rsidRPr="00747DAE">
                <w:rPr>
                  <w:rFonts w:ascii="Arial" w:hAnsi="Arial" w:cs="Arial"/>
                  <w:sz w:val="20"/>
                  <w:szCs w:val="20"/>
                </w:rPr>
                <w:t>Пункт 3.</w:t>
              </w:r>
            </w:hyperlink>
            <w:r w:rsidR="00416021" w:rsidRPr="00747DAE">
              <w:rPr>
                <w:rFonts w:ascii="Arial" w:hAnsi="Arial" w:cs="Arial"/>
                <w:sz w:val="20"/>
                <w:szCs w:val="20"/>
              </w:rPr>
              <w:t>27</w:t>
            </w:r>
            <w:r w:rsidR="00416021" w:rsidRPr="008F76BA">
              <w:rPr>
                <w:rFonts w:ascii="Arial" w:hAnsi="Arial" w:cs="Arial"/>
                <w:sz w:val="20"/>
                <w:szCs w:val="20"/>
              </w:rPr>
              <w:t> ГОСТ Р 6.30-2003</w:t>
            </w:r>
          </w:p>
        </w:tc>
      </w:tr>
      <w:tr w:rsidR="00914600" w:rsidRPr="00747DAE" w:rsidTr="00747DAE"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08CB" w:rsidRPr="008F76BA" w:rsidRDefault="008B4B73" w:rsidP="001716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Визы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согласования документа</w:t>
            </w:r>
            <w:r w:rsidR="008C08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08CB" w:rsidRPr="00747DAE" w:rsidRDefault="00914600" w:rsidP="00171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7DAE">
              <w:rPr>
                <w:rFonts w:ascii="Arial" w:hAnsi="Arial" w:cs="Arial"/>
                <w:sz w:val="20"/>
                <w:szCs w:val="20"/>
              </w:rPr>
              <w:lastRenderedPageBreak/>
              <w:t xml:space="preserve">Состоит из слова СОГЛАСОВАНО, должности лица, с которым согласован документ (включая </w:t>
            </w:r>
            <w:r w:rsidRPr="00747DAE">
              <w:rPr>
                <w:rFonts w:ascii="Arial" w:hAnsi="Arial" w:cs="Arial"/>
                <w:sz w:val="20"/>
                <w:szCs w:val="20"/>
              </w:rPr>
              <w:lastRenderedPageBreak/>
              <w:t xml:space="preserve">наименование организации), личной подписи, расшифровки подписи (инициалов, фамилии) и даты согласования, </w:t>
            </w:r>
            <w:proofErr w:type="gramStart"/>
            <w:r w:rsidRPr="00747DAE">
              <w:rPr>
                <w:rFonts w:ascii="Arial" w:hAnsi="Arial" w:cs="Arial"/>
                <w:sz w:val="20"/>
                <w:szCs w:val="20"/>
              </w:rPr>
              <w:t>например</w:t>
            </w:r>
            <w:proofErr w:type="gramEnd"/>
            <w:r w:rsidRPr="00747DAE">
              <w:rPr>
                <w:rFonts w:ascii="Arial" w:hAnsi="Arial" w:cs="Arial"/>
                <w:sz w:val="20"/>
                <w:szCs w:val="20"/>
              </w:rPr>
              <w:br/>
            </w:r>
            <w:r w:rsidR="008B4B73" w:rsidRPr="00747DAE">
              <w:rPr>
                <w:rFonts w:ascii="Arial" w:hAnsi="Arial" w:cs="Arial"/>
                <w:sz w:val="20"/>
                <w:szCs w:val="20"/>
              </w:rPr>
              <w:t xml:space="preserve">Возможно оформление виз документа на отдельном листе согласования. </w:t>
            </w:r>
          </w:p>
          <w:p w:rsidR="008B4B73" w:rsidRPr="008F76BA" w:rsidRDefault="008B4B73" w:rsidP="00171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7DAE">
              <w:rPr>
                <w:rFonts w:ascii="Arial" w:hAnsi="Arial" w:cs="Arial"/>
                <w:sz w:val="20"/>
                <w:szCs w:val="20"/>
              </w:rPr>
              <w:t>Возможно в виде таблицы с графой для внесения замечаний согласовывающих лиц.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08CB" w:rsidRPr="00747DAE" w:rsidRDefault="00810807" w:rsidP="00171667">
            <w:pPr>
              <w:rPr>
                <w:rFonts w:ascii="Arial" w:hAnsi="Arial" w:cs="Arial"/>
                <w:sz w:val="20"/>
                <w:szCs w:val="20"/>
              </w:rPr>
            </w:pPr>
            <w:hyperlink r:id="rId32" w:anchor="/document/97/495/pgs518/" w:tooltip="3.16. Документ утверждается должностным лицом (должностными лицами) или специально издаваемым документом. При утверждении документа должностным лицом гриф утверждения документа должен..." w:history="1">
              <w:r w:rsidR="00914600" w:rsidRPr="00747DAE">
                <w:rPr>
                  <w:rFonts w:ascii="Arial" w:hAnsi="Arial" w:cs="Arial"/>
                  <w:sz w:val="20"/>
                  <w:szCs w:val="20"/>
                </w:rPr>
                <w:t>Пункт 3.</w:t>
              </w:r>
            </w:hyperlink>
            <w:r w:rsidR="00914600" w:rsidRPr="00747DAE">
              <w:rPr>
                <w:rFonts w:ascii="Arial" w:hAnsi="Arial" w:cs="Arial"/>
                <w:sz w:val="20"/>
                <w:szCs w:val="20"/>
              </w:rPr>
              <w:t>23</w:t>
            </w:r>
            <w:r w:rsidR="00914600" w:rsidRPr="008F76BA">
              <w:rPr>
                <w:rFonts w:ascii="Arial" w:hAnsi="Arial" w:cs="Arial"/>
                <w:sz w:val="20"/>
                <w:szCs w:val="20"/>
              </w:rPr>
              <w:t> ГОСТ Р 6.30-2003</w:t>
            </w:r>
          </w:p>
        </w:tc>
      </w:tr>
    </w:tbl>
    <w:p w:rsidR="00604D93" w:rsidRDefault="00604D93">
      <w:pPr>
        <w:rPr>
          <w:rFonts w:ascii="Arial" w:hAnsi="Arial" w:cs="Arial"/>
          <w:sz w:val="20"/>
          <w:szCs w:val="20"/>
        </w:rPr>
      </w:pPr>
    </w:p>
    <w:p w:rsidR="005024FC" w:rsidRDefault="00171667" w:rsidP="00171667">
      <w:pPr>
        <w:pStyle w:val="1"/>
        <w:spacing w:before="300" w:after="150"/>
        <w:rPr>
          <w:rFonts w:ascii="Arial" w:eastAsia="Times New Roman" w:hAnsi="Arial" w:cs="Arial"/>
          <w:color w:val="000000"/>
          <w:spacing w:val="-15"/>
          <w:kern w:val="36"/>
          <w:sz w:val="45"/>
          <w:szCs w:val="45"/>
          <w:lang w:eastAsia="ru-RU"/>
        </w:rPr>
      </w:pPr>
      <w:proofErr w:type="gramStart"/>
      <w:r w:rsidRPr="00171667">
        <w:rPr>
          <w:rFonts w:ascii="Arial" w:eastAsia="Times New Roman" w:hAnsi="Arial" w:cs="Arial"/>
          <w:color w:val="000000"/>
          <w:spacing w:val="-15"/>
          <w:kern w:val="36"/>
          <w:sz w:val="45"/>
          <w:szCs w:val="45"/>
          <w:lang w:eastAsia="ru-RU"/>
        </w:rPr>
        <w:t>Памятка  для</w:t>
      </w:r>
      <w:proofErr w:type="gramEnd"/>
      <w:r w:rsidRPr="00171667">
        <w:rPr>
          <w:rFonts w:ascii="Arial" w:eastAsia="Times New Roman" w:hAnsi="Arial" w:cs="Arial"/>
          <w:color w:val="000000"/>
          <w:spacing w:val="-15"/>
          <w:kern w:val="36"/>
          <w:sz w:val="45"/>
          <w:szCs w:val="45"/>
          <w:lang w:eastAsia="ru-RU"/>
        </w:rPr>
        <w:t xml:space="preserve"> начинающего кадровика</w:t>
      </w:r>
    </w:p>
    <w:p w:rsidR="00295C1F" w:rsidRDefault="00295C1F" w:rsidP="00295C1F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295C1F" w:rsidTr="00812137">
        <w:tc>
          <w:tcPr>
            <w:tcW w:w="14786" w:type="dxa"/>
            <w:gridSpan w:val="2"/>
          </w:tcPr>
          <w:p w:rsidR="00295C1F" w:rsidRDefault="00295C1F" w:rsidP="00295C1F">
            <w:pPr>
              <w:pStyle w:val="a3"/>
              <w:numPr>
                <w:ilvl w:val="0"/>
                <w:numId w:val="3"/>
              </w:numPr>
              <w:spacing w:before="120" w:after="120"/>
              <w:ind w:left="567" w:hanging="567"/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295C1F">
              <w:rPr>
                <w:rFonts w:ascii="Arial" w:hAnsi="Arial" w:cs="Arial"/>
                <w:b/>
                <w:color w:val="000000"/>
                <w:shd w:val="clear" w:color="auto" w:fill="FFFFFF"/>
              </w:rPr>
              <w:t>ПОДГОТОВКА</w:t>
            </w:r>
          </w:p>
          <w:p w:rsidR="00295C1F" w:rsidRDefault="00295C1F" w:rsidP="00295C1F"/>
        </w:tc>
      </w:tr>
      <w:tr w:rsidR="00295C1F" w:rsidTr="00295C1F">
        <w:tc>
          <w:tcPr>
            <w:tcW w:w="7393" w:type="dxa"/>
          </w:tcPr>
          <w:p w:rsidR="00295C1F" w:rsidRPr="00C05D31" w:rsidRDefault="00295C1F" w:rsidP="00812137">
            <w:pPr>
              <w:pStyle w:val="a3"/>
              <w:numPr>
                <w:ilvl w:val="1"/>
                <w:numId w:val="3"/>
              </w:numPr>
              <w:spacing w:before="120" w:after="120"/>
              <w:ind w:left="567" w:hanging="567"/>
              <w:rPr>
                <w:sz w:val="20"/>
                <w:szCs w:val="20"/>
              </w:rPr>
            </w:pPr>
            <w:r w:rsidRPr="00C05D3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Установка и изучение программы, в которой ведется кадровый учет.</w:t>
            </w:r>
          </w:p>
        </w:tc>
        <w:tc>
          <w:tcPr>
            <w:tcW w:w="7393" w:type="dxa"/>
          </w:tcPr>
          <w:p w:rsidR="00295C1F" w:rsidRDefault="00295C1F" w:rsidP="00295C1F"/>
        </w:tc>
      </w:tr>
      <w:tr w:rsidR="00295C1F" w:rsidTr="00295C1F">
        <w:tc>
          <w:tcPr>
            <w:tcW w:w="7393" w:type="dxa"/>
          </w:tcPr>
          <w:p w:rsidR="00295C1F" w:rsidRPr="00C05D31" w:rsidRDefault="00295C1F" w:rsidP="00812137">
            <w:pPr>
              <w:pStyle w:val="a3"/>
              <w:numPr>
                <w:ilvl w:val="1"/>
                <w:numId w:val="3"/>
              </w:numPr>
              <w:spacing w:before="120" w:after="120"/>
              <w:ind w:left="567" w:hanging="567"/>
              <w:rPr>
                <w:sz w:val="20"/>
                <w:szCs w:val="20"/>
              </w:rPr>
            </w:pPr>
            <w:r w:rsidRPr="00C05D3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Изучение з</w:t>
            </w:r>
            <w:r w:rsidRPr="00C05D31">
              <w:rPr>
                <w:rFonts w:ascii="Arial" w:hAnsi="Arial" w:cs="Arial"/>
                <w:sz w:val="20"/>
                <w:szCs w:val="20"/>
              </w:rPr>
              <w:t>а</w:t>
            </w:r>
            <w:r w:rsidRPr="00C05D3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конов и иных нормативных актов, регулирующих деятельность компании.</w:t>
            </w:r>
          </w:p>
        </w:tc>
        <w:tc>
          <w:tcPr>
            <w:tcW w:w="7393" w:type="dxa"/>
          </w:tcPr>
          <w:p w:rsidR="00295C1F" w:rsidRDefault="00295C1F" w:rsidP="00295C1F"/>
        </w:tc>
      </w:tr>
      <w:tr w:rsidR="00295C1F" w:rsidTr="00295C1F">
        <w:tc>
          <w:tcPr>
            <w:tcW w:w="7393" w:type="dxa"/>
          </w:tcPr>
          <w:p w:rsidR="00295C1F" w:rsidRPr="00C05D31" w:rsidRDefault="00295C1F" w:rsidP="00295C1F">
            <w:pPr>
              <w:pStyle w:val="a3"/>
              <w:numPr>
                <w:ilvl w:val="1"/>
                <w:numId w:val="3"/>
              </w:numPr>
              <w:spacing w:before="120" w:after="120"/>
              <w:ind w:left="567" w:hanging="567"/>
              <w:rPr>
                <w:sz w:val="20"/>
                <w:szCs w:val="20"/>
              </w:rPr>
            </w:pPr>
            <w:r w:rsidRPr="00C05D3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Учет отраслевых соглашений, региональных соглашений.</w:t>
            </w:r>
          </w:p>
        </w:tc>
        <w:tc>
          <w:tcPr>
            <w:tcW w:w="7393" w:type="dxa"/>
          </w:tcPr>
          <w:p w:rsidR="00295C1F" w:rsidRDefault="00295C1F" w:rsidP="00295C1F"/>
        </w:tc>
      </w:tr>
      <w:tr w:rsidR="00295C1F" w:rsidTr="00295C1F">
        <w:tc>
          <w:tcPr>
            <w:tcW w:w="7393" w:type="dxa"/>
          </w:tcPr>
          <w:p w:rsidR="00295C1F" w:rsidRPr="00C05D31" w:rsidRDefault="00295C1F" w:rsidP="00812137">
            <w:pPr>
              <w:pStyle w:val="a3"/>
              <w:numPr>
                <w:ilvl w:val="1"/>
                <w:numId w:val="3"/>
              </w:numPr>
              <w:spacing w:before="120" w:after="120"/>
              <w:ind w:left="567" w:hanging="567"/>
              <w:rPr>
                <w:sz w:val="20"/>
                <w:szCs w:val="20"/>
              </w:rPr>
            </w:pPr>
            <w:r w:rsidRPr="00C05D3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Изучение учредительных документов.</w:t>
            </w:r>
          </w:p>
        </w:tc>
        <w:tc>
          <w:tcPr>
            <w:tcW w:w="7393" w:type="dxa"/>
          </w:tcPr>
          <w:p w:rsidR="00295C1F" w:rsidRDefault="00295C1F" w:rsidP="00295C1F"/>
        </w:tc>
      </w:tr>
      <w:tr w:rsidR="00295C1F" w:rsidTr="00295C1F">
        <w:tc>
          <w:tcPr>
            <w:tcW w:w="7393" w:type="dxa"/>
          </w:tcPr>
          <w:p w:rsidR="00295C1F" w:rsidRPr="00C05D31" w:rsidRDefault="00295C1F" w:rsidP="00812137">
            <w:pPr>
              <w:pStyle w:val="a3"/>
              <w:numPr>
                <w:ilvl w:val="1"/>
                <w:numId w:val="3"/>
              </w:numPr>
              <w:spacing w:before="120" w:after="120"/>
              <w:ind w:left="567" w:hanging="567"/>
              <w:rPr>
                <w:sz w:val="20"/>
                <w:szCs w:val="20"/>
              </w:rPr>
            </w:pPr>
            <w:r w:rsidRPr="00C05D3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Определение наличия представительного органа работников</w:t>
            </w:r>
          </w:p>
        </w:tc>
        <w:tc>
          <w:tcPr>
            <w:tcW w:w="7393" w:type="dxa"/>
          </w:tcPr>
          <w:p w:rsidR="00295C1F" w:rsidRDefault="00295C1F" w:rsidP="00295C1F"/>
        </w:tc>
      </w:tr>
      <w:tr w:rsidR="00295C1F" w:rsidTr="00295C1F">
        <w:tc>
          <w:tcPr>
            <w:tcW w:w="7393" w:type="dxa"/>
          </w:tcPr>
          <w:p w:rsidR="00295C1F" w:rsidRPr="00C05D31" w:rsidRDefault="00295C1F" w:rsidP="00812137">
            <w:pPr>
              <w:pStyle w:val="a3"/>
              <w:numPr>
                <w:ilvl w:val="1"/>
                <w:numId w:val="3"/>
              </w:numPr>
              <w:spacing w:before="120" w:after="120"/>
              <w:ind w:left="567" w:hanging="567"/>
              <w:rPr>
                <w:sz w:val="20"/>
                <w:szCs w:val="20"/>
              </w:rPr>
            </w:pPr>
            <w:r w:rsidRPr="00C05D3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Подготовка локальной нормативной базы</w:t>
            </w:r>
            <w:r w:rsidRPr="00C05D3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 w:rsidR="00812137" w:rsidRPr="00C05D31">
              <w:rPr>
                <w:rFonts w:ascii="Arial" w:hAnsi="Arial" w:cs="Arial"/>
                <w:color w:val="000000"/>
                <w:sz w:val="20"/>
                <w:szCs w:val="20"/>
                <w:u w:val="single"/>
                <w:shd w:val="clear" w:color="auto" w:fill="FFFFFF"/>
              </w:rPr>
              <w:t>Обязательные документы</w:t>
            </w:r>
          </w:p>
        </w:tc>
        <w:tc>
          <w:tcPr>
            <w:tcW w:w="7393" w:type="dxa"/>
          </w:tcPr>
          <w:p w:rsidR="00295C1F" w:rsidRPr="00812137" w:rsidRDefault="00295C1F" w:rsidP="00812137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81213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правила внутреннего трудового распорядка (ст. 189, 190 ТК РФ);</w:t>
            </w:r>
          </w:p>
          <w:p w:rsidR="00295C1F" w:rsidRDefault="00295C1F" w:rsidP="00812137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81213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положение о защите персональных данных (ст. 86-88 ТК РФ</w:t>
            </w:r>
            <w:proofErr w:type="gramStart"/>
            <w:r w:rsidRPr="0081213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);</w:t>
            </w:r>
            <w:r w:rsidRPr="0081213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положение</w:t>
            </w:r>
            <w:proofErr w:type="gramEnd"/>
            <w:r w:rsidRPr="0081213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об оплате труда и премировании (ч. 2 ст. 135 ТК РФ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:rsidR="00295C1F" w:rsidRDefault="00295C1F" w:rsidP="00295C1F"/>
        </w:tc>
      </w:tr>
      <w:tr w:rsidR="00295C1F" w:rsidTr="00295C1F">
        <w:tc>
          <w:tcPr>
            <w:tcW w:w="7393" w:type="dxa"/>
          </w:tcPr>
          <w:p w:rsidR="00295C1F" w:rsidRPr="00C05D31" w:rsidRDefault="00812137" w:rsidP="00812137">
            <w:pPr>
              <w:pStyle w:val="a3"/>
              <w:numPr>
                <w:ilvl w:val="1"/>
                <w:numId w:val="3"/>
              </w:numPr>
              <w:spacing w:before="120" w:after="120"/>
              <w:ind w:left="567" w:hanging="567"/>
              <w:rPr>
                <w:sz w:val="20"/>
                <w:szCs w:val="20"/>
              </w:rPr>
            </w:pPr>
            <w:r w:rsidRPr="00C05D3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Подготовка локальной нормативной базы</w:t>
            </w:r>
            <w:r w:rsidRPr="00C05D3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C05D31">
              <w:rPr>
                <w:rFonts w:ascii="Arial" w:hAnsi="Arial" w:cs="Arial"/>
                <w:color w:val="000000"/>
                <w:sz w:val="20"/>
                <w:szCs w:val="20"/>
                <w:u w:val="single"/>
                <w:shd w:val="clear" w:color="auto" w:fill="FFFFFF"/>
              </w:rPr>
              <w:t>Обязательные документы в зависимости от специфики деятельности.</w:t>
            </w:r>
          </w:p>
        </w:tc>
        <w:tc>
          <w:tcPr>
            <w:tcW w:w="7393" w:type="dxa"/>
          </w:tcPr>
          <w:p w:rsidR="00812137" w:rsidRPr="00812137" w:rsidRDefault="00812137" w:rsidP="00812137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81213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Коллективный договор </w:t>
            </w:r>
          </w:p>
          <w:p w:rsidR="00812137" w:rsidRPr="00812137" w:rsidRDefault="00812137" w:rsidP="00812137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81213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Должностные инструкции </w:t>
            </w:r>
          </w:p>
          <w:p w:rsidR="00812137" w:rsidRPr="00812137" w:rsidRDefault="00812137" w:rsidP="00812137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81213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Положение об аттестации </w:t>
            </w:r>
            <w:r w:rsidRPr="0081213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 xml:space="preserve">График сменности </w:t>
            </w:r>
          </w:p>
          <w:p w:rsidR="00812137" w:rsidRPr="00812137" w:rsidRDefault="00812137" w:rsidP="00812137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81213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Положение о коммерческой тайне.</w:t>
            </w:r>
            <w:r w:rsidRPr="0081213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 xml:space="preserve">Положение об обучении  </w:t>
            </w:r>
          </w:p>
          <w:p w:rsidR="00295C1F" w:rsidRPr="00812137" w:rsidRDefault="00812137" w:rsidP="00812137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81213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Положение о стажировке (водителей)</w:t>
            </w:r>
          </w:p>
        </w:tc>
      </w:tr>
      <w:tr w:rsidR="00812137" w:rsidTr="00295C1F">
        <w:tc>
          <w:tcPr>
            <w:tcW w:w="7393" w:type="dxa"/>
          </w:tcPr>
          <w:p w:rsidR="00812137" w:rsidRPr="00C05D31" w:rsidRDefault="00812137" w:rsidP="00812137">
            <w:pPr>
              <w:pStyle w:val="a3"/>
              <w:numPr>
                <w:ilvl w:val="1"/>
                <w:numId w:val="3"/>
              </w:numPr>
              <w:spacing w:before="120" w:after="120"/>
              <w:ind w:left="567" w:hanging="567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05D3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Определяем перечень необходимых документов, формируем для них формы.</w:t>
            </w:r>
          </w:p>
          <w:p w:rsidR="00812137" w:rsidRPr="00C05D31" w:rsidRDefault="00812137" w:rsidP="00812137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393" w:type="dxa"/>
          </w:tcPr>
          <w:p w:rsidR="00812137" w:rsidRPr="00812137" w:rsidRDefault="00812137" w:rsidP="00812137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81213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штатное </w:t>
            </w:r>
            <w:proofErr w:type="gramStart"/>
            <w:r w:rsidRPr="0081213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расписание;</w:t>
            </w:r>
            <w:r w:rsidRPr="0081213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график</w:t>
            </w:r>
            <w:proofErr w:type="gramEnd"/>
            <w:r w:rsidRPr="0081213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отпусков;</w:t>
            </w:r>
            <w:r w:rsidRPr="0081213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трудовые договоры и соглашения об изменении их условий (ст. 16, 56-59, 67 ТК РФ);</w:t>
            </w:r>
            <w:r w:rsidRPr="0081213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 xml:space="preserve">должностные инструкции (если должностные обязанности работников не </w:t>
            </w:r>
            <w:r w:rsidRPr="0081213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установлены в трудовых договорах);</w:t>
            </w:r>
            <w:r w:rsidRPr="0081213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личные карточки работников;</w:t>
            </w:r>
            <w:r w:rsidRPr="0081213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расчетный лист ;</w:t>
            </w:r>
            <w:r w:rsidRPr="0081213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приказы (о приеме на работу, увольнении, предоставлении отпусков, направлении в командировку и пр.) (ст. 62, 68, 84.1, 193 ТК РФ и др.) и основания для их издания (заявления, акты, служебные записки, уведомления и пр.);</w:t>
            </w:r>
          </w:p>
          <w:p w:rsidR="00812137" w:rsidRPr="00812137" w:rsidRDefault="00812137" w:rsidP="00812137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81213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табель учета рабочего времени</w:t>
            </w:r>
          </w:p>
        </w:tc>
      </w:tr>
      <w:tr w:rsidR="00812137" w:rsidTr="00295C1F">
        <w:tc>
          <w:tcPr>
            <w:tcW w:w="7393" w:type="dxa"/>
          </w:tcPr>
          <w:p w:rsidR="00812137" w:rsidRPr="00812137" w:rsidRDefault="00812137" w:rsidP="00812137">
            <w:pPr>
              <w:pStyle w:val="a3"/>
              <w:numPr>
                <w:ilvl w:val="1"/>
                <w:numId w:val="3"/>
              </w:numPr>
              <w:spacing w:before="120" w:after="120"/>
              <w:ind w:left="567" w:hanging="567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Определяем нумерацию, правила регистрации, индексации документов.</w:t>
            </w:r>
          </w:p>
        </w:tc>
        <w:tc>
          <w:tcPr>
            <w:tcW w:w="7393" w:type="dxa"/>
          </w:tcPr>
          <w:p w:rsidR="00812137" w:rsidRPr="00295C1F" w:rsidRDefault="00812137" w:rsidP="00812137">
            <w:pPr>
              <w:spacing w:before="120" w:after="12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812137" w:rsidTr="00295C1F">
        <w:tc>
          <w:tcPr>
            <w:tcW w:w="7393" w:type="dxa"/>
          </w:tcPr>
          <w:p w:rsidR="00812137" w:rsidRPr="00812137" w:rsidRDefault="00812137" w:rsidP="00812137">
            <w:pPr>
              <w:pStyle w:val="a3"/>
              <w:numPr>
                <w:ilvl w:val="1"/>
                <w:numId w:val="3"/>
              </w:numPr>
              <w:spacing w:before="120" w:after="120"/>
              <w:ind w:left="567" w:hanging="567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Составляем номенклатуру дел кадрового делопроизводства.</w:t>
            </w:r>
          </w:p>
        </w:tc>
        <w:tc>
          <w:tcPr>
            <w:tcW w:w="7393" w:type="dxa"/>
          </w:tcPr>
          <w:p w:rsidR="00812137" w:rsidRPr="00295C1F" w:rsidRDefault="00812137" w:rsidP="00812137">
            <w:pPr>
              <w:spacing w:before="120" w:after="12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812137" w:rsidTr="00295C1F">
        <w:tc>
          <w:tcPr>
            <w:tcW w:w="7393" w:type="dxa"/>
          </w:tcPr>
          <w:p w:rsidR="00812137" w:rsidRPr="00812137" w:rsidRDefault="00812137" w:rsidP="00812137">
            <w:pPr>
              <w:pStyle w:val="a3"/>
              <w:numPr>
                <w:ilvl w:val="1"/>
                <w:numId w:val="3"/>
              </w:numPr>
              <w:spacing w:before="120" w:after="120"/>
              <w:ind w:left="567" w:hanging="567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Подготавливаем описание процедур (чек - листы) для кадровых процедур.</w:t>
            </w:r>
          </w:p>
        </w:tc>
        <w:tc>
          <w:tcPr>
            <w:tcW w:w="7393" w:type="dxa"/>
          </w:tcPr>
          <w:p w:rsidR="00812137" w:rsidRPr="00295C1F" w:rsidRDefault="00812137" w:rsidP="00812137">
            <w:pPr>
              <w:spacing w:before="120" w:after="12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812137" w:rsidTr="00295C1F">
        <w:tc>
          <w:tcPr>
            <w:tcW w:w="7393" w:type="dxa"/>
          </w:tcPr>
          <w:p w:rsidR="00812137" w:rsidRPr="00812137" w:rsidRDefault="00812137" w:rsidP="00812137">
            <w:pPr>
              <w:pStyle w:val="a3"/>
              <w:numPr>
                <w:ilvl w:val="1"/>
                <w:numId w:val="3"/>
              </w:numPr>
              <w:spacing w:before="120" w:after="120"/>
              <w:ind w:left="567" w:hanging="567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Подготавливаем документы для ведения воинского учета.</w:t>
            </w:r>
          </w:p>
        </w:tc>
        <w:tc>
          <w:tcPr>
            <w:tcW w:w="7393" w:type="dxa"/>
          </w:tcPr>
          <w:p w:rsidR="00812137" w:rsidRPr="00295C1F" w:rsidRDefault="00812137" w:rsidP="00812137">
            <w:pPr>
              <w:spacing w:before="120" w:after="12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812137" w:rsidTr="00295C1F">
        <w:tc>
          <w:tcPr>
            <w:tcW w:w="7393" w:type="dxa"/>
          </w:tcPr>
          <w:p w:rsidR="00812137" w:rsidRDefault="00812137" w:rsidP="00812137">
            <w:pPr>
              <w:pStyle w:val="a3"/>
              <w:numPr>
                <w:ilvl w:val="1"/>
                <w:numId w:val="3"/>
              </w:numPr>
              <w:spacing w:before="120" w:after="120"/>
              <w:ind w:left="567" w:hanging="567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Журналы (книги) регистрации приказов, трудовых договоров.</w:t>
            </w:r>
            <w:r w:rsidRPr="0081213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Книгу учета движения трудовых книжек и вкладышей к ним. </w:t>
            </w:r>
          </w:p>
          <w:p w:rsidR="00812137" w:rsidRPr="00812137" w:rsidRDefault="00812137" w:rsidP="00812137">
            <w:pPr>
              <w:spacing w:before="120" w:after="120"/>
              <w:ind w:left="567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81213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Приходно-расходную книгу по учету бланков трудовых книжек и вкладышей к ним</w:t>
            </w:r>
          </w:p>
        </w:tc>
        <w:tc>
          <w:tcPr>
            <w:tcW w:w="7393" w:type="dxa"/>
          </w:tcPr>
          <w:p w:rsidR="00812137" w:rsidRPr="00295C1F" w:rsidRDefault="00812137" w:rsidP="00812137">
            <w:pPr>
              <w:spacing w:before="120" w:after="12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812137" w:rsidTr="00295C1F">
        <w:tc>
          <w:tcPr>
            <w:tcW w:w="7393" w:type="dxa"/>
          </w:tcPr>
          <w:p w:rsidR="00812137" w:rsidRPr="00812137" w:rsidRDefault="00812137" w:rsidP="00812137">
            <w:pPr>
              <w:pStyle w:val="a3"/>
              <w:numPr>
                <w:ilvl w:val="1"/>
                <w:numId w:val="3"/>
              </w:numPr>
              <w:spacing w:before="120" w:after="120"/>
              <w:ind w:left="567" w:hanging="567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Трудовые книжки и вкладыши</w:t>
            </w:r>
          </w:p>
        </w:tc>
        <w:tc>
          <w:tcPr>
            <w:tcW w:w="7393" w:type="dxa"/>
          </w:tcPr>
          <w:p w:rsidR="00812137" w:rsidRPr="00295C1F" w:rsidRDefault="00812137" w:rsidP="00812137">
            <w:pPr>
              <w:spacing w:before="120" w:after="12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812137" w:rsidTr="00295C1F">
        <w:tc>
          <w:tcPr>
            <w:tcW w:w="7393" w:type="dxa"/>
          </w:tcPr>
          <w:p w:rsidR="00812137" w:rsidRPr="00812137" w:rsidRDefault="00812137" w:rsidP="00812137">
            <w:pPr>
              <w:pStyle w:val="a3"/>
              <w:numPr>
                <w:ilvl w:val="1"/>
                <w:numId w:val="3"/>
              </w:numPr>
              <w:spacing w:before="120" w:after="120"/>
              <w:ind w:left="567" w:hanging="567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Определяем места хранения кадровой документации в соответствии с требованиями законодательства о защите персональных данных.</w:t>
            </w:r>
          </w:p>
        </w:tc>
        <w:tc>
          <w:tcPr>
            <w:tcW w:w="7393" w:type="dxa"/>
          </w:tcPr>
          <w:p w:rsidR="00812137" w:rsidRPr="00295C1F" w:rsidRDefault="00812137" w:rsidP="00812137">
            <w:pPr>
              <w:spacing w:before="120" w:after="12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812137" w:rsidTr="00812137">
        <w:tc>
          <w:tcPr>
            <w:tcW w:w="14786" w:type="dxa"/>
            <w:gridSpan w:val="2"/>
          </w:tcPr>
          <w:p w:rsidR="00812137" w:rsidRPr="00295C1F" w:rsidRDefault="00812137" w:rsidP="00812137">
            <w:pPr>
              <w:pStyle w:val="a3"/>
              <w:numPr>
                <w:ilvl w:val="0"/>
                <w:numId w:val="3"/>
              </w:numPr>
              <w:spacing w:before="120" w:after="120"/>
              <w:ind w:left="567" w:hanging="567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12137">
              <w:rPr>
                <w:rFonts w:ascii="Arial" w:hAnsi="Arial" w:cs="Arial"/>
                <w:b/>
                <w:color w:val="000000"/>
                <w:shd w:val="clear" w:color="auto" w:fill="FFFFFF"/>
              </w:rPr>
              <w:t>НАЧАЛО РАБОТЫ</w:t>
            </w:r>
          </w:p>
        </w:tc>
      </w:tr>
      <w:tr w:rsidR="00812137" w:rsidTr="00295C1F">
        <w:tc>
          <w:tcPr>
            <w:tcW w:w="7393" w:type="dxa"/>
          </w:tcPr>
          <w:p w:rsidR="00812137" w:rsidRPr="00812137" w:rsidRDefault="00812137" w:rsidP="00812137">
            <w:pPr>
              <w:pStyle w:val="a3"/>
              <w:numPr>
                <w:ilvl w:val="1"/>
                <w:numId w:val="3"/>
              </w:numPr>
              <w:spacing w:before="120" w:after="120"/>
              <w:ind w:left="567" w:hanging="567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Принимаем руководителя. </w:t>
            </w:r>
          </w:p>
        </w:tc>
        <w:tc>
          <w:tcPr>
            <w:tcW w:w="7393" w:type="dxa"/>
          </w:tcPr>
          <w:p w:rsidR="00812137" w:rsidRPr="00295C1F" w:rsidRDefault="00812137" w:rsidP="00812137">
            <w:pPr>
              <w:spacing w:before="120" w:after="12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812137" w:rsidTr="00295C1F">
        <w:tc>
          <w:tcPr>
            <w:tcW w:w="7393" w:type="dxa"/>
          </w:tcPr>
          <w:p w:rsidR="00812137" w:rsidRPr="00812137" w:rsidRDefault="00812137" w:rsidP="00812137">
            <w:pPr>
              <w:pStyle w:val="a3"/>
              <w:numPr>
                <w:ilvl w:val="1"/>
                <w:numId w:val="3"/>
              </w:numPr>
              <w:spacing w:before="120" w:after="120"/>
              <w:ind w:left="567" w:hanging="567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Составляем штатное расписание</w:t>
            </w:r>
          </w:p>
        </w:tc>
        <w:tc>
          <w:tcPr>
            <w:tcW w:w="7393" w:type="dxa"/>
          </w:tcPr>
          <w:p w:rsidR="00812137" w:rsidRPr="00295C1F" w:rsidRDefault="00812137" w:rsidP="00812137">
            <w:pPr>
              <w:spacing w:before="120" w:after="12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812137" w:rsidTr="00295C1F">
        <w:tc>
          <w:tcPr>
            <w:tcW w:w="7393" w:type="dxa"/>
          </w:tcPr>
          <w:p w:rsidR="00812137" w:rsidRPr="00812137" w:rsidRDefault="00812137" w:rsidP="00812137">
            <w:pPr>
              <w:pStyle w:val="a3"/>
              <w:numPr>
                <w:ilvl w:val="1"/>
                <w:numId w:val="3"/>
              </w:numPr>
              <w:spacing w:before="120" w:after="120"/>
              <w:ind w:left="567" w:hanging="567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Издаем приказы по основной деятельности, регулирующие трудовые отношения.</w:t>
            </w:r>
          </w:p>
        </w:tc>
        <w:tc>
          <w:tcPr>
            <w:tcW w:w="7393" w:type="dxa"/>
          </w:tcPr>
          <w:p w:rsidR="00812137" w:rsidRPr="00295C1F" w:rsidRDefault="00812137" w:rsidP="00812137">
            <w:pPr>
              <w:spacing w:before="120" w:after="12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812137" w:rsidTr="00295C1F">
        <w:tc>
          <w:tcPr>
            <w:tcW w:w="7393" w:type="dxa"/>
          </w:tcPr>
          <w:p w:rsidR="00812137" w:rsidRPr="00812137" w:rsidRDefault="00812137" w:rsidP="00812137">
            <w:pPr>
              <w:pStyle w:val="a3"/>
              <w:numPr>
                <w:ilvl w:val="1"/>
                <w:numId w:val="3"/>
              </w:numPr>
              <w:spacing w:before="120" w:after="120"/>
              <w:ind w:left="567" w:hanging="567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Оформляем на работу работников. </w:t>
            </w:r>
          </w:p>
        </w:tc>
        <w:tc>
          <w:tcPr>
            <w:tcW w:w="7393" w:type="dxa"/>
          </w:tcPr>
          <w:p w:rsidR="00812137" w:rsidRPr="00295C1F" w:rsidRDefault="00812137" w:rsidP="00812137">
            <w:pPr>
              <w:spacing w:before="120" w:after="12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812137" w:rsidTr="00295C1F">
        <w:tc>
          <w:tcPr>
            <w:tcW w:w="7393" w:type="dxa"/>
          </w:tcPr>
          <w:p w:rsidR="00812137" w:rsidRPr="00812137" w:rsidRDefault="00812137" w:rsidP="00812137">
            <w:pPr>
              <w:pStyle w:val="a3"/>
              <w:numPr>
                <w:ilvl w:val="1"/>
                <w:numId w:val="3"/>
              </w:numPr>
              <w:spacing w:before="120" w:after="120"/>
              <w:ind w:left="567" w:hanging="567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Определяем и оформляем зоны ответственности, подписантов кадровых документов.</w:t>
            </w:r>
          </w:p>
        </w:tc>
        <w:tc>
          <w:tcPr>
            <w:tcW w:w="7393" w:type="dxa"/>
          </w:tcPr>
          <w:p w:rsidR="00812137" w:rsidRPr="00295C1F" w:rsidRDefault="00812137" w:rsidP="00812137">
            <w:pPr>
              <w:spacing w:before="120" w:after="12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812137" w:rsidTr="00295C1F">
        <w:tc>
          <w:tcPr>
            <w:tcW w:w="7393" w:type="dxa"/>
          </w:tcPr>
          <w:p w:rsidR="00812137" w:rsidRPr="00812137" w:rsidRDefault="00812137" w:rsidP="00812137">
            <w:pPr>
              <w:pStyle w:val="a3"/>
              <w:numPr>
                <w:ilvl w:val="1"/>
                <w:numId w:val="3"/>
              </w:numPr>
              <w:spacing w:before="120" w:after="120"/>
              <w:ind w:left="567" w:hanging="567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Составляем списки работников особых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категорий  и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фиксируем особенности оформления трудовых отношений с ними</w:t>
            </w:r>
          </w:p>
        </w:tc>
        <w:tc>
          <w:tcPr>
            <w:tcW w:w="7393" w:type="dxa"/>
          </w:tcPr>
          <w:p w:rsidR="00812137" w:rsidRDefault="00812137" w:rsidP="00812137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работников - иностранных граждан</w:t>
            </w:r>
          </w:p>
          <w:p w:rsidR="00812137" w:rsidRDefault="00812137" w:rsidP="00812137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несовершеннолетних работников</w:t>
            </w:r>
          </w:p>
          <w:p w:rsidR="00812137" w:rsidRDefault="00812137" w:rsidP="00812137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работников-инвалидов</w:t>
            </w:r>
          </w:p>
          <w:p w:rsidR="00812137" w:rsidRDefault="00812137" w:rsidP="00812137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беременных работниц</w:t>
            </w:r>
          </w:p>
          <w:p w:rsidR="00812137" w:rsidRDefault="00812137" w:rsidP="00812137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женщин, имеющих детей в возрасте до трех лет</w:t>
            </w:r>
          </w:p>
          <w:p w:rsidR="00812137" w:rsidRDefault="00812137" w:rsidP="00812137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одиноких матерей</w:t>
            </w:r>
          </w:p>
          <w:p w:rsidR="00812137" w:rsidRDefault="00812137" w:rsidP="00812137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лиц, осуществляющих уход за детьми-инвалидами и инвалидами с детства</w:t>
            </w:r>
          </w:p>
          <w:p w:rsidR="00812137" w:rsidRPr="00295C1F" w:rsidRDefault="00812137" w:rsidP="0081213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работников, занятых на работах с вредными и (или) опасными условиями труда </w:t>
            </w:r>
          </w:p>
        </w:tc>
      </w:tr>
      <w:tr w:rsidR="00812137" w:rsidTr="00812137">
        <w:tc>
          <w:tcPr>
            <w:tcW w:w="14786" w:type="dxa"/>
            <w:gridSpan w:val="2"/>
          </w:tcPr>
          <w:p w:rsidR="00812137" w:rsidRPr="00295C1F" w:rsidRDefault="00812137" w:rsidP="00812137">
            <w:pPr>
              <w:pStyle w:val="a3"/>
              <w:numPr>
                <w:ilvl w:val="0"/>
                <w:numId w:val="3"/>
              </w:numPr>
              <w:spacing w:before="120" w:after="120"/>
              <w:ind w:left="567" w:hanging="567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12137">
              <w:rPr>
                <w:rFonts w:ascii="Arial" w:hAnsi="Arial" w:cs="Arial"/>
                <w:b/>
                <w:color w:val="000000"/>
                <w:shd w:val="clear" w:color="auto" w:fill="FFFFFF"/>
              </w:rPr>
              <w:t>ТЕКУЩАЯ ДЕЯТЕЛЬНОСТЬ</w:t>
            </w:r>
          </w:p>
        </w:tc>
      </w:tr>
      <w:tr w:rsidR="00812137" w:rsidTr="00295C1F">
        <w:tc>
          <w:tcPr>
            <w:tcW w:w="7393" w:type="dxa"/>
          </w:tcPr>
          <w:p w:rsidR="00812137" w:rsidRPr="00812137" w:rsidRDefault="00812137" w:rsidP="00C05D31">
            <w:pPr>
              <w:pStyle w:val="a3"/>
              <w:numPr>
                <w:ilvl w:val="1"/>
                <w:numId w:val="3"/>
              </w:numPr>
              <w:spacing w:before="120" w:after="120"/>
              <w:ind w:left="567" w:hanging="567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Ведение табеля учёта рабочего времени</w:t>
            </w:r>
          </w:p>
        </w:tc>
        <w:tc>
          <w:tcPr>
            <w:tcW w:w="7393" w:type="dxa"/>
          </w:tcPr>
          <w:p w:rsidR="00812137" w:rsidRPr="00295C1F" w:rsidRDefault="00812137" w:rsidP="00812137">
            <w:pPr>
              <w:spacing w:before="120" w:after="12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812137" w:rsidTr="00295C1F">
        <w:tc>
          <w:tcPr>
            <w:tcW w:w="7393" w:type="dxa"/>
          </w:tcPr>
          <w:p w:rsidR="00812137" w:rsidRPr="00812137" w:rsidRDefault="00812137" w:rsidP="00C05D31">
            <w:pPr>
              <w:pStyle w:val="a3"/>
              <w:numPr>
                <w:ilvl w:val="1"/>
                <w:numId w:val="3"/>
              </w:numPr>
              <w:spacing w:before="120" w:after="120"/>
              <w:ind w:left="567" w:hanging="567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Оформление графика отпусков</w:t>
            </w:r>
          </w:p>
        </w:tc>
        <w:tc>
          <w:tcPr>
            <w:tcW w:w="7393" w:type="dxa"/>
          </w:tcPr>
          <w:p w:rsidR="00812137" w:rsidRPr="00295C1F" w:rsidRDefault="00812137" w:rsidP="00812137">
            <w:pPr>
              <w:spacing w:before="120" w:after="12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812137" w:rsidTr="00295C1F">
        <w:tc>
          <w:tcPr>
            <w:tcW w:w="7393" w:type="dxa"/>
          </w:tcPr>
          <w:p w:rsidR="00812137" w:rsidRPr="00812137" w:rsidRDefault="00812137" w:rsidP="00C05D31">
            <w:pPr>
              <w:pStyle w:val="a3"/>
              <w:numPr>
                <w:ilvl w:val="1"/>
                <w:numId w:val="3"/>
              </w:numPr>
              <w:spacing w:before="120" w:after="120"/>
              <w:ind w:left="567" w:hanging="567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Предоставление отпусков</w:t>
            </w:r>
          </w:p>
        </w:tc>
        <w:tc>
          <w:tcPr>
            <w:tcW w:w="7393" w:type="dxa"/>
          </w:tcPr>
          <w:p w:rsidR="00812137" w:rsidRPr="00295C1F" w:rsidRDefault="00812137" w:rsidP="00812137">
            <w:pPr>
              <w:spacing w:before="120" w:after="12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812137" w:rsidTr="00295C1F">
        <w:tc>
          <w:tcPr>
            <w:tcW w:w="7393" w:type="dxa"/>
          </w:tcPr>
          <w:p w:rsidR="00812137" w:rsidRPr="00812137" w:rsidRDefault="00C05D31" w:rsidP="00C05D31">
            <w:pPr>
              <w:pStyle w:val="a3"/>
              <w:numPr>
                <w:ilvl w:val="1"/>
                <w:numId w:val="3"/>
              </w:numPr>
              <w:spacing w:before="120" w:after="120"/>
              <w:ind w:left="567" w:hanging="567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Направление в командировки</w:t>
            </w:r>
          </w:p>
        </w:tc>
        <w:tc>
          <w:tcPr>
            <w:tcW w:w="7393" w:type="dxa"/>
          </w:tcPr>
          <w:p w:rsidR="00812137" w:rsidRPr="00295C1F" w:rsidRDefault="00812137" w:rsidP="00812137">
            <w:pPr>
              <w:spacing w:before="120" w:after="12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812137" w:rsidTr="00295C1F">
        <w:tc>
          <w:tcPr>
            <w:tcW w:w="7393" w:type="dxa"/>
          </w:tcPr>
          <w:p w:rsidR="00812137" w:rsidRPr="00812137" w:rsidRDefault="00C05D31" w:rsidP="00C05D31">
            <w:pPr>
              <w:pStyle w:val="a3"/>
              <w:numPr>
                <w:ilvl w:val="1"/>
                <w:numId w:val="3"/>
              </w:numPr>
              <w:spacing w:before="120" w:after="120"/>
              <w:ind w:left="567" w:hanging="567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Оформление изменений </w:t>
            </w:r>
          </w:p>
        </w:tc>
        <w:tc>
          <w:tcPr>
            <w:tcW w:w="7393" w:type="dxa"/>
          </w:tcPr>
          <w:p w:rsidR="00812137" w:rsidRPr="00295C1F" w:rsidRDefault="00812137" w:rsidP="00812137">
            <w:pPr>
              <w:spacing w:before="120" w:after="12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812137" w:rsidTr="00295C1F">
        <w:tc>
          <w:tcPr>
            <w:tcW w:w="7393" w:type="dxa"/>
          </w:tcPr>
          <w:p w:rsidR="00812137" w:rsidRPr="00812137" w:rsidRDefault="00C05D31" w:rsidP="00C05D31">
            <w:pPr>
              <w:pStyle w:val="a3"/>
              <w:numPr>
                <w:ilvl w:val="1"/>
                <w:numId w:val="3"/>
              </w:numPr>
              <w:spacing w:before="120" w:after="120"/>
              <w:ind w:left="567" w:hanging="567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Применение мер поощрения и взыскания</w:t>
            </w:r>
          </w:p>
        </w:tc>
        <w:tc>
          <w:tcPr>
            <w:tcW w:w="7393" w:type="dxa"/>
          </w:tcPr>
          <w:p w:rsidR="00812137" w:rsidRPr="00295C1F" w:rsidRDefault="00812137" w:rsidP="00812137">
            <w:pPr>
              <w:spacing w:before="120" w:after="12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812137" w:rsidTr="00295C1F">
        <w:tc>
          <w:tcPr>
            <w:tcW w:w="7393" w:type="dxa"/>
          </w:tcPr>
          <w:p w:rsidR="00812137" w:rsidRPr="00812137" w:rsidRDefault="00C05D31" w:rsidP="00C05D31">
            <w:pPr>
              <w:pStyle w:val="a3"/>
              <w:numPr>
                <w:ilvl w:val="1"/>
                <w:numId w:val="3"/>
              </w:numPr>
              <w:spacing w:before="120" w:after="120"/>
              <w:ind w:left="567" w:hanging="567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Оформление увольнения</w:t>
            </w:r>
          </w:p>
        </w:tc>
        <w:tc>
          <w:tcPr>
            <w:tcW w:w="7393" w:type="dxa"/>
          </w:tcPr>
          <w:p w:rsidR="00812137" w:rsidRPr="00295C1F" w:rsidRDefault="00812137" w:rsidP="00812137">
            <w:pPr>
              <w:spacing w:before="120" w:after="12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812137" w:rsidTr="00295C1F">
        <w:tc>
          <w:tcPr>
            <w:tcW w:w="7393" w:type="dxa"/>
          </w:tcPr>
          <w:p w:rsidR="00812137" w:rsidRPr="00812137" w:rsidRDefault="00C05D31" w:rsidP="00C05D31">
            <w:pPr>
              <w:pStyle w:val="a3"/>
              <w:numPr>
                <w:ilvl w:val="1"/>
                <w:numId w:val="3"/>
              </w:numPr>
              <w:spacing w:before="120" w:after="120"/>
              <w:ind w:left="567" w:hanging="567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Уведомления в необходимых случаях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гос.органов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иных организаций</w:t>
            </w:r>
          </w:p>
        </w:tc>
        <w:tc>
          <w:tcPr>
            <w:tcW w:w="7393" w:type="dxa"/>
          </w:tcPr>
          <w:p w:rsidR="00812137" w:rsidRPr="00295C1F" w:rsidRDefault="00812137" w:rsidP="00812137">
            <w:pPr>
              <w:spacing w:before="120" w:after="12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C05D31" w:rsidTr="00295C1F">
        <w:tc>
          <w:tcPr>
            <w:tcW w:w="7393" w:type="dxa"/>
          </w:tcPr>
          <w:p w:rsidR="00C05D31" w:rsidRDefault="00C05D31" w:rsidP="00C05D31">
            <w:pPr>
              <w:pStyle w:val="a3"/>
              <w:numPr>
                <w:ilvl w:val="1"/>
                <w:numId w:val="3"/>
              </w:numPr>
              <w:spacing w:before="120" w:after="120"/>
              <w:ind w:left="567" w:hanging="567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Предоставление отчетности</w:t>
            </w:r>
          </w:p>
        </w:tc>
        <w:tc>
          <w:tcPr>
            <w:tcW w:w="7393" w:type="dxa"/>
          </w:tcPr>
          <w:p w:rsidR="00C05D31" w:rsidRPr="00295C1F" w:rsidRDefault="00C05D31" w:rsidP="00812137">
            <w:pPr>
              <w:spacing w:before="120" w:after="12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</w:tbl>
    <w:p w:rsidR="00295C1F" w:rsidRDefault="00295C1F" w:rsidP="00295C1F"/>
    <w:sectPr w:rsidR="00295C1F" w:rsidSect="00171667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B01B4"/>
    <w:multiLevelType w:val="hybridMultilevel"/>
    <w:tmpl w:val="0532A2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AE4AA6"/>
    <w:multiLevelType w:val="hybridMultilevel"/>
    <w:tmpl w:val="15FEFA5E"/>
    <w:lvl w:ilvl="0" w:tplc="87A2BE32">
      <w:start w:val="1"/>
      <w:numFmt w:val="bullet"/>
      <w:lvlText w:val="-"/>
      <w:lvlJc w:val="left"/>
      <w:pPr>
        <w:ind w:left="8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" w15:restartNumberingAfterBreak="0">
    <w:nsid w:val="4D2672D7"/>
    <w:multiLevelType w:val="multilevel"/>
    <w:tmpl w:val="38A8E9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hadow/>
        <w:emboss w:val="0"/>
        <w:imprint w:val="0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26F8"/>
    <w:rsid w:val="00171667"/>
    <w:rsid w:val="00256F74"/>
    <w:rsid w:val="00295C1F"/>
    <w:rsid w:val="004130FE"/>
    <w:rsid w:val="00416021"/>
    <w:rsid w:val="004F51D3"/>
    <w:rsid w:val="005024FC"/>
    <w:rsid w:val="0054704B"/>
    <w:rsid w:val="005823B1"/>
    <w:rsid w:val="005926F8"/>
    <w:rsid w:val="00604D93"/>
    <w:rsid w:val="00747DAE"/>
    <w:rsid w:val="00777D75"/>
    <w:rsid w:val="007F3CC3"/>
    <w:rsid w:val="00810807"/>
    <w:rsid w:val="00812137"/>
    <w:rsid w:val="0089630A"/>
    <w:rsid w:val="008B4B73"/>
    <w:rsid w:val="008C08CB"/>
    <w:rsid w:val="008D396C"/>
    <w:rsid w:val="00914600"/>
    <w:rsid w:val="00961385"/>
    <w:rsid w:val="00A1427A"/>
    <w:rsid w:val="00AF0365"/>
    <w:rsid w:val="00AF0DBC"/>
    <w:rsid w:val="00B82CD1"/>
    <w:rsid w:val="00BD58E5"/>
    <w:rsid w:val="00C05D31"/>
    <w:rsid w:val="00DC1861"/>
    <w:rsid w:val="00E042CF"/>
    <w:rsid w:val="00EB434D"/>
    <w:rsid w:val="00F4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990B77-4A3B-4B7C-8331-32FBF621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6F7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16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16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6F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6F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256F74"/>
  </w:style>
  <w:style w:type="character" w:styleId="a4">
    <w:name w:val="Hyperlink"/>
    <w:basedOn w:val="a0"/>
    <w:uiPriority w:val="99"/>
    <w:unhideWhenUsed/>
    <w:rsid w:val="00256F7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447E5"/>
    <w:pPr>
      <w:spacing w:before="100" w:beforeAutospacing="1" w:after="100" w:afterAutospacing="1"/>
    </w:pPr>
  </w:style>
  <w:style w:type="paragraph" w:customStyle="1" w:styleId="s1">
    <w:name w:val="s_1"/>
    <w:basedOn w:val="a"/>
    <w:rsid w:val="0091460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1716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716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17166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171667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16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1667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295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2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tspor.ru/npd-doc.aspx?npmid=99&amp;npid=9015746&amp;utm_medium=refer&amp;utm_source=www.tspor.ru&amp;utm_campaign=refer_www.tspor.ru_content_link" TargetMode="External"/><Relationship Id="rId13" Type="http://schemas.openxmlformats.org/officeDocument/2006/relationships/hyperlink" Target="http://vip.1kadry.ru/" TargetMode="External"/><Relationship Id="rId18" Type="http://schemas.openxmlformats.org/officeDocument/2006/relationships/hyperlink" Target="http://vip.1kadry.ru/" TargetMode="External"/><Relationship Id="rId26" Type="http://schemas.openxmlformats.org/officeDocument/2006/relationships/hyperlink" Target="http://vip.1kadry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ip.1kadry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kadrovik-praktik.ru/documents_kp/ORabochemVremeni3.php" TargetMode="External"/><Relationship Id="rId12" Type="http://schemas.openxmlformats.org/officeDocument/2006/relationships/hyperlink" Target="http://vip.1kadry.ru/" TargetMode="External"/><Relationship Id="rId17" Type="http://schemas.openxmlformats.org/officeDocument/2006/relationships/hyperlink" Target="http://vip.1kadry.ru/" TargetMode="External"/><Relationship Id="rId25" Type="http://schemas.openxmlformats.org/officeDocument/2006/relationships/hyperlink" Target="http://vip.1kadry.ru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vip.1kadry.ru/" TargetMode="External"/><Relationship Id="rId20" Type="http://schemas.openxmlformats.org/officeDocument/2006/relationships/hyperlink" Target="http://vip.1kadry.ru/" TargetMode="External"/><Relationship Id="rId29" Type="http://schemas.openxmlformats.org/officeDocument/2006/relationships/hyperlink" Target="http://vip.1kadr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adrovik-praktik.ru/documents_kp/ORabochemVremeni2.php" TargetMode="External"/><Relationship Id="rId11" Type="http://schemas.openxmlformats.org/officeDocument/2006/relationships/hyperlink" Target="http://kadrovik-praktik.ru/documents_kp/OVionUchete1.php" TargetMode="External"/><Relationship Id="rId24" Type="http://schemas.openxmlformats.org/officeDocument/2006/relationships/hyperlink" Target="http://vip.1kadry.ru/" TargetMode="External"/><Relationship Id="rId32" Type="http://schemas.openxmlformats.org/officeDocument/2006/relationships/hyperlink" Target="http://vip.1kadry.ru/" TargetMode="External"/><Relationship Id="rId5" Type="http://schemas.openxmlformats.org/officeDocument/2006/relationships/hyperlink" Target="http://kadrovik-praktik.ru/documents_kp/ORabochemVremeni1.php" TargetMode="External"/><Relationship Id="rId15" Type="http://schemas.openxmlformats.org/officeDocument/2006/relationships/hyperlink" Target="http://vip.1kadry.ru/" TargetMode="External"/><Relationship Id="rId23" Type="http://schemas.openxmlformats.org/officeDocument/2006/relationships/hyperlink" Target="http://vip.1kadry.ru/" TargetMode="External"/><Relationship Id="rId28" Type="http://schemas.openxmlformats.org/officeDocument/2006/relationships/hyperlink" Target="http://vip.1kadry.ru/" TargetMode="External"/><Relationship Id="rId10" Type="http://schemas.openxmlformats.org/officeDocument/2006/relationships/hyperlink" Target="http://e.tspor.ru/npd-doc.aspx?npmid=99&amp;npid=901781732&amp;utm_medium=refer&amp;utm_source=www.tspor.ru&amp;utm_campaign=refer_www.tspor.ru_content_link" TargetMode="External"/><Relationship Id="rId19" Type="http://schemas.openxmlformats.org/officeDocument/2006/relationships/hyperlink" Target="http://vip.1kadry.ru/" TargetMode="External"/><Relationship Id="rId31" Type="http://schemas.openxmlformats.org/officeDocument/2006/relationships/hyperlink" Target="http://vip.1kad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tspor.ru/npd-doc.aspx?npmid=97&amp;npid=41385&amp;utm_medium=refer&amp;utm_source=www.tspor.ru&amp;utm_campaign=refer_www.tspor.ru_content_link" TargetMode="External"/><Relationship Id="rId14" Type="http://schemas.openxmlformats.org/officeDocument/2006/relationships/hyperlink" Target="http://vip.1kadry.ru/" TargetMode="External"/><Relationship Id="rId22" Type="http://schemas.openxmlformats.org/officeDocument/2006/relationships/hyperlink" Target="http://vip.1kadry.ru/" TargetMode="External"/><Relationship Id="rId27" Type="http://schemas.openxmlformats.org/officeDocument/2006/relationships/hyperlink" Target="http://vip.1kadry.ru/" TargetMode="External"/><Relationship Id="rId30" Type="http://schemas.openxmlformats.org/officeDocument/2006/relationships/hyperlink" Target="http://vip.1kad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8</Pages>
  <Words>2981</Words>
  <Characters>16995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фокс</dc:creator>
  <cp:keywords/>
  <dc:description/>
  <cp:lastModifiedBy>Мартынова Мария</cp:lastModifiedBy>
  <cp:revision>16</cp:revision>
  <dcterms:created xsi:type="dcterms:W3CDTF">2016-10-16T11:16:00Z</dcterms:created>
  <dcterms:modified xsi:type="dcterms:W3CDTF">2016-10-17T11:22:00Z</dcterms:modified>
</cp:coreProperties>
</file>