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76" w:rsidRPr="00DE3140" w:rsidRDefault="00AC4776" w:rsidP="00DE3140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  <w:sz w:val="22"/>
          <w:szCs w:val="22"/>
        </w:rPr>
      </w:pPr>
      <w:r w:rsidRPr="00DE3140">
        <w:rPr>
          <w:b/>
          <w:color w:val="000000"/>
          <w:sz w:val="22"/>
          <w:szCs w:val="22"/>
        </w:rPr>
        <w:t>Алгоритм</w:t>
      </w:r>
      <w:r w:rsidR="00B5398B" w:rsidRPr="00DE3140">
        <w:rPr>
          <w:b/>
          <w:color w:val="000000"/>
          <w:sz w:val="22"/>
          <w:szCs w:val="22"/>
        </w:rPr>
        <w:t xml:space="preserve"> </w:t>
      </w:r>
      <w:r w:rsidR="003D073A" w:rsidRPr="00DE3140">
        <w:rPr>
          <w:b/>
          <w:color w:val="000000"/>
          <w:sz w:val="22"/>
          <w:szCs w:val="22"/>
        </w:rPr>
        <w:t xml:space="preserve">предоставления отпуска по уходу за ребенком </w:t>
      </w:r>
    </w:p>
    <w:p w:rsidR="00B5398B" w:rsidRPr="00DE3140" w:rsidRDefault="00B5398B" w:rsidP="00DE31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</w:p>
    <w:p w:rsidR="00AC4776" w:rsidRPr="00F535CF" w:rsidRDefault="00AC4776" w:rsidP="00DE3140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  <w:sz w:val="22"/>
          <w:szCs w:val="22"/>
        </w:rPr>
      </w:pPr>
      <w:r w:rsidRPr="00F535CF">
        <w:rPr>
          <w:b/>
          <w:color w:val="000000"/>
          <w:sz w:val="22"/>
          <w:szCs w:val="22"/>
        </w:rPr>
        <w:t>1</w:t>
      </w:r>
      <w:r w:rsidR="003D073A" w:rsidRPr="00F535CF">
        <w:rPr>
          <w:b/>
          <w:color w:val="000000"/>
          <w:sz w:val="22"/>
          <w:szCs w:val="22"/>
        </w:rPr>
        <w:t>.</w:t>
      </w:r>
      <w:r w:rsidRPr="00F535CF">
        <w:rPr>
          <w:b/>
          <w:color w:val="000000"/>
          <w:sz w:val="22"/>
          <w:szCs w:val="22"/>
        </w:rPr>
        <w:t xml:space="preserve"> Работница предоставляет</w:t>
      </w:r>
      <w:r w:rsidR="006B2769" w:rsidRPr="00F535CF">
        <w:rPr>
          <w:b/>
          <w:color w:val="000000"/>
          <w:sz w:val="22"/>
          <w:szCs w:val="22"/>
        </w:rPr>
        <w:t xml:space="preserve"> (ст. 256 ТК РФ):</w:t>
      </w:r>
    </w:p>
    <w:p w:rsidR="00AC4776" w:rsidRPr="00DE3140" w:rsidRDefault="00AC4776" w:rsidP="00DE3140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заявление о предоставлении отпуска по уходу за ребенком до 3 лет</w:t>
      </w:r>
    </w:p>
    <w:p w:rsidR="00D01B31" w:rsidRPr="00DE3140" w:rsidRDefault="00D01B31" w:rsidP="00DE31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При получении от работницы заявления о предоставлении отпуска по уходу за ребенком необходимо обратить внимание на следующее:</w:t>
      </w:r>
    </w:p>
    <w:p w:rsidR="00D01B31" w:rsidRPr="00DE3140" w:rsidRDefault="00D01B31" w:rsidP="00DE31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- заявление должно быть подписано работницей;</w:t>
      </w:r>
    </w:p>
    <w:p w:rsidR="00D01B31" w:rsidRPr="00DE3140" w:rsidRDefault="00D01B31" w:rsidP="00DE31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- в заявлении должен быть указан период отпуска.</w:t>
      </w:r>
    </w:p>
    <w:p w:rsidR="00AC4776" w:rsidRPr="00DE3140" w:rsidRDefault="00AC4776" w:rsidP="00DE3140">
      <w:pPr>
        <w:pStyle w:val="a3"/>
        <w:numPr>
          <w:ilvl w:val="0"/>
          <w:numId w:val="1"/>
        </w:numPr>
        <w:spacing w:before="0" w:beforeAutospacing="0" w:after="120" w:afterAutospacing="0"/>
        <w:ind w:left="0"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 xml:space="preserve">справку с места работы мужа </w:t>
      </w:r>
      <w:r w:rsidR="00F535CF">
        <w:rPr>
          <w:color w:val="000000"/>
          <w:sz w:val="22"/>
          <w:szCs w:val="22"/>
        </w:rPr>
        <w:t xml:space="preserve">(жены) </w:t>
      </w:r>
      <w:r w:rsidRPr="00DE3140">
        <w:rPr>
          <w:color w:val="000000"/>
          <w:sz w:val="22"/>
          <w:szCs w:val="22"/>
        </w:rPr>
        <w:t>о том, что пособие не назначалось и не выплачивалось, если не работает – справку с соц.</w:t>
      </w:r>
      <w:r w:rsidR="00F535CF">
        <w:rPr>
          <w:color w:val="000000"/>
          <w:sz w:val="22"/>
          <w:szCs w:val="22"/>
        </w:rPr>
        <w:t xml:space="preserve"> </w:t>
      </w:r>
      <w:r w:rsidRPr="00DE3140">
        <w:rPr>
          <w:color w:val="000000"/>
          <w:sz w:val="22"/>
          <w:szCs w:val="22"/>
        </w:rPr>
        <w:t>защиты и справку со службы занятости</w:t>
      </w:r>
    </w:p>
    <w:p w:rsidR="003D073A" w:rsidRPr="00DE3140" w:rsidRDefault="00D01B31" w:rsidP="00DE31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Обратите внимание: 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 (ч. 2 ст. 256 ТК РФ).</w:t>
      </w:r>
    </w:p>
    <w:p w:rsidR="00AC4776" w:rsidRPr="00F535CF" w:rsidRDefault="00AC4776" w:rsidP="00DE3140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  <w:sz w:val="22"/>
          <w:szCs w:val="22"/>
        </w:rPr>
      </w:pPr>
      <w:r w:rsidRPr="00F535CF">
        <w:rPr>
          <w:b/>
          <w:color w:val="000000"/>
          <w:sz w:val="22"/>
          <w:szCs w:val="22"/>
        </w:rPr>
        <w:t>2</w:t>
      </w:r>
      <w:r w:rsidR="003D073A" w:rsidRPr="00F535CF">
        <w:rPr>
          <w:b/>
          <w:color w:val="000000"/>
          <w:sz w:val="22"/>
          <w:szCs w:val="22"/>
        </w:rPr>
        <w:t>.</w:t>
      </w:r>
      <w:r w:rsidRPr="00F535CF">
        <w:rPr>
          <w:b/>
          <w:color w:val="000000"/>
          <w:sz w:val="22"/>
          <w:szCs w:val="22"/>
        </w:rPr>
        <w:t xml:space="preserve"> Работодатель</w:t>
      </w:r>
      <w:r w:rsidR="00D01B31" w:rsidRPr="00F535CF">
        <w:rPr>
          <w:b/>
          <w:color w:val="000000"/>
          <w:sz w:val="22"/>
          <w:szCs w:val="22"/>
        </w:rPr>
        <w:t xml:space="preserve"> совершает следующие действия для оформления отпуска по уходу за ребенком</w:t>
      </w:r>
      <w:r w:rsidRPr="00F535CF">
        <w:rPr>
          <w:b/>
          <w:color w:val="000000"/>
          <w:sz w:val="22"/>
          <w:szCs w:val="22"/>
        </w:rPr>
        <w:t>:</w:t>
      </w:r>
    </w:p>
    <w:p w:rsidR="00AC4776" w:rsidRPr="00DE3140" w:rsidRDefault="00AC4776" w:rsidP="00DE3140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издает приказ о предоставлении отпуска по уходу за ребенком</w:t>
      </w:r>
    </w:p>
    <w:p w:rsidR="00D01B31" w:rsidRPr="00DE3140" w:rsidRDefault="00D01B31" w:rsidP="00DE31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Приказ о предоставлении отпуска по уходу за ребенком оформляется по унифицированной форме N Т-6 (утв. Постановлением Госкомстата России от 05.01.2004 N 1) или форме, разработанной работодателем самостоятельно.</w:t>
      </w:r>
    </w:p>
    <w:p w:rsidR="00D01B31" w:rsidRPr="00DE3140" w:rsidRDefault="00D01B31" w:rsidP="00DE31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В приказе необходимо указать, на какое количество дней предоставляется отпуск.</w:t>
      </w:r>
    </w:p>
    <w:p w:rsidR="00D01B31" w:rsidRPr="00DE3140" w:rsidRDefault="00D01B31" w:rsidP="00DE31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Необходимо ознакомить работницу с приказом под подпись.</w:t>
      </w:r>
    </w:p>
    <w:p w:rsidR="00B5398B" w:rsidRPr="00DE3140" w:rsidRDefault="00B5398B" w:rsidP="00DE3140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567"/>
        <w:jc w:val="both"/>
        <w:rPr>
          <w:b/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с</w:t>
      </w:r>
      <w:r w:rsidR="00AC4776" w:rsidRPr="00DE3140">
        <w:rPr>
          <w:color w:val="000000"/>
          <w:sz w:val="22"/>
          <w:szCs w:val="22"/>
        </w:rPr>
        <w:t>ведения о предоставленном отпуске вносятся в личную карточку Т-2</w:t>
      </w:r>
    </w:p>
    <w:p w:rsidR="00D01B31" w:rsidRPr="00DE3140" w:rsidRDefault="00D01B31" w:rsidP="00DE31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В личную карточку (разд. VIII унифицированной формы N Т-2) необходимо внести сведения об отпуске (наименование, количество дней, период предоставления и реквизиты приказа).</w:t>
      </w:r>
    </w:p>
    <w:p w:rsidR="005B09AB" w:rsidRPr="00DE3140" w:rsidRDefault="005B09AB" w:rsidP="00DE3140">
      <w:pPr>
        <w:pStyle w:val="a3"/>
        <w:numPr>
          <w:ilvl w:val="0"/>
          <w:numId w:val="2"/>
        </w:numPr>
        <w:spacing w:before="0" w:beforeAutospacing="0" w:after="120" w:afterAutospacing="0"/>
        <w:ind w:left="0" w:firstLine="567"/>
        <w:jc w:val="both"/>
        <w:rPr>
          <w:b/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 xml:space="preserve">направляет </w:t>
      </w:r>
      <w:r w:rsidR="003D073A" w:rsidRPr="00DE3140">
        <w:rPr>
          <w:color w:val="000000"/>
          <w:sz w:val="22"/>
          <w:szCs w:val="22"/>
        </w:rPr>
        <w:t xml:space="preserve">документы </w:t>
      </w:r>
      <w:r w:rsidRPr="00DE3140">
        <w:rPr>
          <w:color w:val="000000"/>
          <w:sz w:val="22"/>
          <w:szCs w:val="22"/>
        </w:rPr>
        <w:t xml:space="preserve">в </w:t>
      </w:r>
      <w:r w:rsidR="00FD0399">
        <w:rPr>
          <w:color w:val="000000"/>
          <w:sz w:val="22"/>
          <w:szCs w:val="22"/>
        </w:rPr>
        <w:t>СФР</w:t>
      </w:r>
      <w:bookmarkStart w:id="0" w:name="_GoBack"/>
      <w:bookmarkEnd w:id="0"/>
      <w:r w:rsidRPr="00DE3140">
        <w:rPr>
          <w:color w:val="000000"/>
          <w:sz w:val="22"/>
          <w:szCs w:val="22"/>
        </w:rPr>
        <w:t xml:space="preserve"> в электронном формате</w:t>
      </w:r>
    </w:p>
    <w:p w:rsidR="00D01B31" w:rsidRPr="00DE3140" w:rsidRDefault="00D01B31" w:rsidP="00DE31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Обратите внимание: по заявлению женщины или лиц, указанных в ч. 2 статьи 256 ТК РФ,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D01B31" w:rsidRPr="00DE3140" w:rsidRDefault="00D01B31" w:rsidP="00DE31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На период отпуска по уходу за ребенком за работником сохраняется место работы (должность).</w:t>
      </w:r>
    </w:p>
    <w:p w:rsidR="00D01B31" w:rsidRPr="00DE3140" w:rsidRDefault="00D01B31" w:rsidP="00DE3140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D01B31" w:rsidRPr="00F535CF" w:rsidRDefault="00D01B31" w:rsidP="00DE3140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  <w:sz w:val="22"/>
          <w:szCs w:val="22"/>
        </w:rPr>
      </w:pPr>
      <w:r w:rsidRPr="00F535CF">
        <w:rPr>
          <w:b/>
          <w:color w:val="000000"/>
          <w:sz w:val="22"/>
          <w:szCs w:val="22"/>
        </w:rPr>
        <w:t xml:space="preserve">3. Ведение табеля учета рабочего времени в период отпуска </w:t>
      </w:r>
    </w:p>
    <w:p w:rsidR="00D01B31" w:rsidRPr="00DE3140" w:rsidRDefault="00D01B31" w:rsidP="00DE31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Когда используются унифицированные формы N Т-12 или N Т-13 табеля учета рабочего времени, утв. Постановлением Госкомстата России от 05.01.2004 N 1, дни отпуска по уходу за ребенком до достижения им возраста трех лет отмечаются буквенным (ОЖ) или цифровым (15) кодом (Указания по применению и заполнению форм первичной учетной документации по учету труда и его оплаты, утв. Постановлением Госкомстата России от 05.01.2004 N 1).</w:t>
      </w:r>
    </w:p>
    <w:p w:rsidR="00B5398B" w:rsidRPr="00DE3140" w:rsidRDefault="00D01B31" w:rsidP="00DE31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Если табель учета рабочего времени ведется по форме, разработанной работодателем, то возможно установить иные коды для обозначения такого отпуска.</w:t>
      </w:r>
    </w:p>
    <w:p w:rsidR="00DE3140" w:rsidRPr="00F535CF" w:rsidRDefault="00DE3140" w:rsidP="00DE3140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  <w:sz w:val="22"/>
          <w:szCs w:val="22"/>
        </w:rPr>
      </w:pPr>
      <w:r w:rsidRPr="00F535CF">
        <w:rPr>
          <w:b/>
          <w:color w:val="000000"/>
          <w:sz w:val="22"/>
          <w:szCs w:val="22"/>
        </w:rPr>
        <w:t>4. Выплата пособия</w:t>
      </w:r>
    </w:p>
    <w:p w:rsidR="00DE3140" w:rsidRPr="00DE3140" w:rsidRDefault="00DE3140" w:rsidP="00DE31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>С 2021 г. для лиц, подлежащих страхованию на случай временной нетрудоспособности и в связи с материнством, к числу которых в том числе относятся работающие по трудовым договорам, действует специальный порядок назначения и выплаты ежемесячного пособия по уходу за ребенком (ст. 6 Федерального закона от 29.12.2020 N 478-ФЗ, п. 1 ч. 1 ст. 2 Федерального закона от 29.12.2006 N 255-ФЗ, п. 1 Положения, утв. Постановлением Правительства РФ от 30.12.2020 N 2375).</w:t>
      </w:r>
    </w:p>
    <w:p w:rsidR="00DE3140" w:rsidRPr="00DE3140" w:rsidRDefault="00DE3140" w:rsidP="00DE3140">
      <w:pPr>
        <w:pStyle w:val="a3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DE3140">
        <w:rPr>
          <w:color w:val="000000"/>
          <w:sz w:val="22"/>
          <w:szCs w:val="22"/>
        </w:rPr>
        <w:t xml:space="preserve">Для назначения и выплаты пособия работник представляет работодателю необходимые документы (сведения). Назначение и выплата ежемесячного пособия по уходу за ребенком осуществляется территориальным органом ФСС РФ (ч. 1 ст. 2.1 Закона N 255-ФЗ, п. п. 2, 3, 10, 11 Положения N 2375, п. 56 </w:t>
      </w:r>
      <w:r w:rsidRPr="00DE3140">
        <w:rPr>
          <w:color w:val="000000"/>
          <w:sz w:val="22"/>
          <w:szCs w:val="22"/>
        </w:rPr>
        <w:lastRenderedPageBreak/>
        <w:t>Порядка и условий назначения и выплаты государственных пособий гражданам, имеющим детей, утв. Приказом Минтруда России от 29.09.2020 N 668н).</w:t>
      </w:r>
    </w:p>
    <w:sectPr w:rsidR="00DE3140" w:rsidRPr="00DE3140" w:rsidSect="00811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33E"/>
    <w:multiLevelType w:val="hybridMultilevel"/>
    <w:tmpl w:val="918C1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5A6"/>
    <w:multiLevelType w:val="hybridMultilevel"/>
    <w:tmpl w:val="CB34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06F9"/>
    <w:multiLevelType w:val="hybridMultilevel"/>
    <w:tmpl w:val="81A6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4662"/>
    <w:multiLevelType w:val="hybridMultilevel"/>
    <w:tmpl w:val="93E4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82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14457"/>
    <w:multiLevelType w:val="hybridMultilevel"/>
    <w:tmpl w:val="E192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372"/>
    <w:multiLevelType w:val="hybridMultilevel"/>
    <w:tmpl w:val="9500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4E37"/>
    <w:multiLevelType w:val="hybridMultilevel"/>
    <w:tmpl w:val="D2AE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92A2A"/>
    <w:multiLevelType w:val="hybridMultilevel"/>
    <w:tmpl w:val="76E4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76"/>
    <w:rsid w:val="0016097A"/>
    <w:rsid w:val="002E6847"/>
    <w:rsid w:val="003D073A"/>
    <w:rsid w:val="005B09AB"/>
    <w:rsid w:val="006B2769"/>
    <w:rsid w:val="007D2ECE"/>
    <w:rsid w:val="00A20E8E"/>
    <w:rsid w:val="00AC4776"/>
    <w:rsid w:val="00B5398B"/>
    <w:rsid w:val="00C461A8"/>
    <w:rsid w:val="00CA3957"/>
    <w:rsid w:val="00D01B31"/>
    <w:rsid w:val="00DE3140"/>
    <w:rsid w:val="00E503BA"/>
    <w:rsid w:val="00F535CF"/>
    <w:rsid w:val="00F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AF66"/>
  <w15:chartTrackingRefBased/>
  <w15:docId w15:val="{AF308CAF-BF46-4EC1-8376-45332BE1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0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2020-06-28T18:58:00Z</dcterms:created>
  <dcterms:modified xsi:type="dcterms:W3CDTF">2023-05-05T10:33:00Z</dcterms:modified>
</cp:coreProperties>
</file>