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4B5" w:rsidRDefault="00621CE4" w:rsidP="00A53009">
      <w:pPr>
        <w:jc w:val="center"/>
        <w:rPr>
          <w:b/>
          <w:sz w:val="28"/>
          <w:szCs w:val="28"/>
        </w:rPr>
      </w:pPr>
      <w:r>
        <w:rPr>
          <w:b/>
          <w:sz w:val="28"/>
          <w:szCs w:val="28"/>
        </w:rPr>
        <w:t>ВОРОВСТВО НА РАБОЧЕМ МЕСТЕ</w:t>
      </w:r>
      <w:r w:rsidR="00A53009">
        <w:rPr>
          <w:b/>
          <w:sz w:val="28"/>
          <w:szCs w:val="28"/>
        </w:rPr>
        <w:t>. СУДЕБНАЯ ПРАКТИКА</w:t>
      </w:r>
    </w:p>
    <w:p w:rsidR="00A53009" w:rsidRDefault="00A53009" w:rsidP="00A53009">
      <w:pPr>
        <w:jc w:val="center"/>
        <w:rPr>
          <w:b/>
          <w:sz w:val="28"/>
          <w:szCs w:val="28"/>
        </w:rPr>
      </w:pPr>
    </w:p>
    <w:p w:rsidR="001C6EC9" w:rsidRDefault="001C6EC9" w:rsidP="00A53009">
      <w:pPr>
        <w:jc w:val="center"/>
        <w:rPr>
          <w:b/>
          <w:sz w:val="28"/>
          <w:szCs w:val="28"/>
        </w:rPr>
      </w:pPr>
      <w:r>
        <w:rPr>
          <w:b/>
          <w:sz w:val="28"/>
          <w:szCs w:val="28"/>
        </w:rPr>
        <w:t>Общие положения</w:t>
      </w:r>
    </w:p>
    <w:p w:rsidR="00621CE4" w:rsidRDefault="00621CE4" w:rsidP="00A53009">
      <w:pPr>
        <w:jc w:val="center"/>
        <w:rPr>
          <w:b/>
          <w:sz w:val="28"/>
          <w:szCs w:val="28"/>
        </w:rPr>
      </w:pPr>
    </w:p>
    <w:p w:rsidR="00621CE4" w:rsidRDefault="00621CE4" w:rsidP="00621CE4">
      <w:pPr>
        <w:jc w:val="both"/>
        <w:rPr>
          <w:sz w:val="28"/>
          <w:szCs w:val="28"/>
        </w:rPr>
      </w:pPr>
      <w:r w:rsidRPr="00621CE4">
        <w:rPr>
          <w:sz w:val="28"/>
          <w:szCs w:val="28"/>
        </w:rPr>
        <w:t xml:space="preserve">Воровство на рабочем месте </w:t>
      </w:r>
      <w:r w:rsidR="00B27CD0" w:rsidRPr="00621CE4">
        <w:rPr>
          <w:sz w:val="28"/>
          <w:szCs w:val="28"/>
        </w:rPr>
        <w:t>квалифицируется</w:t>
      </w:r>
      <w:r w:rsidRPr="00621CE4">
        <w:rPr>
          <w:sz w:val="28"/>
          <w:szCs w:val="28"/>
        </w:rPr>
        <w:t xml:space="preserve"> уголовным к</w:t>
      </w:r>
      <w:r>
        <w:rPr>
          <w:sz w:val="28"/>
          <w:szCs w:val="28"/>
        </w:rPr>
        <w:t>одексом Российской Федерации как кража</w:t>
      </w:r>
      <w:r w:rsidRPr="00621CE4">
        <w:rPr>
          <w:sz w:val="28"/>
          <w:szCs w:val="28"/>
        </w:rPr>
        <w:t>.</w:t>
      </w:r>
    </w:p>
    <w:p w:rsidR="008605D6" w:rsidRPr="00621CE4" w:rsidRDefault="008605D6" w:rsidP="00621CE4">
      <w:pPr>
        <w:jc w:val="both"/>
        <w:rPr>
          <w:sz w:val="28"/>
          <w:szCs w:val="28"/>
        </w:rPr>
      </w:pPr>
    </w:p>
    <w:p w:rsidR="00621CE4" w:rsidRDefault="00621CE4" w:rsidP="00B27CD0">
      <w:pPr>
        <w:jc w:val="both"/>
        <w:rPr>
          <w:rFonts w:ascii="Arial" w:hAnsi="Arial" w:cs="Arial"/>
          <w:sz w:val="24"/>
          <w:szCs w:val="24"/>
        </w:rPr>
      </w:pPr>
      <w:r>
        <w:rPr>
          <w:b/>
          <w:sz w:val="28"/>
          <w:szCs w:val="28"/>
        </w:rPr>
        <w:t xml:space="preserve">Кража (ст. 158 УК РФ) - </w:t>
      </w:r>
      <w:r>
        <w:rPr>
          <w:rFonts w:ascii="Arial" w:hAnsi="Arial" w:cs="Arial"/>
          <w:sz w:val="24"/>
          <w:szCs w:val="24"/>
        </w:rPr>
        <w:t>это</w:t>
      </w:r>
      <w:r w:rsidRPr="00621CE4">
        <w:rPr>
          <w:rFonts w:ascii="Arial" w:hAnsi="Arial" w:cs="Arial"/>
          <w:sz w:val="24"/>
          <w:szCs w:val="24"/>
        </w:rPr>
        <w:t xml:space="preserve"> </w:t>
      </w:r>
      <w:hyperlink r:id="rId5" w:history="1">
        <w:r w:rsidRPr="00621CE4">
          <w:rPr>
            <w:sz w:val="28"/>
            <w:szCs w:val="28"/>
          </w:rPr>
          <w:t>тайное хищение</w:t>
        </w:r>
      </w:hyperlink>
      <w:r w:rsidRPr="00621CE4">
        <w:rPr>
          <w:sz w:val="28"/>
          <w:szCs w:val="28"/>
        </w:rPr>
        <w:t xml:space="preserve"> чужого</w:t>
      </w:r>
      <w:r w:rsidRPr="00621CE4">
        <w:rPr>
          <w:rFonts w:ascii="Arial" w:hAnsi="Arial" w:cs="Arial"/>
          <w:sz w:val="24"/>
          <w:szCs w:val="24"/>
        </w:rPr>
        <w:t xml:space="preserve"> имущества</w:t>
      </w:r>
      <w:r>
        <w:rPr>
          <w:rFonts w:ascii="Arial" w:hAnsi="Arial" w:cs="Arial"/>
          <w:sz w:val="24"/>
          <w:szCs w:val="24"/>
        </w:rPr>
        <w:t>.</w:t>
      </w:r>
      <w:r w:rsidRPr="00621CE4">
        <w:rPr>
          <w:rFonts w:ascii="Arial" w:hAnsi="Arial" w:cs="Arial"/>
          <w:sz w:val="24"/>
          <w:szCs w:val="24"/>
        </w:rPr>
        <w:t xml:space="preserve"> </w:t>
      </w:r>
      <w:r>
        <w:rPr>
          <w:rFonts w:ascii="Arial" w:hAnsi="Arial" w:cs="Arial"/>
          <w:sz w:val="24"/>
          <w:szCs w:val="24"/>
        </w:rPr>
        <w:t xml:space="preserve">Под </w:t>
      </w:r>
      <w:r w:rsidRPr="00621CE4">
        <w:rPr>
          <w:rFonts w:ascii="Arial" w:hAnsi="Arial" w:cs="Arial"/>
          <w:sz w:val="24"/>
          <w:szCs w:val="24"/>
        </w:rPr>
        <w:t xml:space="preserve">хищением </w:t>
      </w:r>
      <w:r w:rsidR="007F15B9">
        <w:rPr>
          <w:rFonts w:ascii="Arial" w:hAnsi="Arial" w:cs="Arial"/>
          <w:sz w:val="24"/>
          <w:szCs w:val="24"/>
        </w:rPr>
        <w:t>в данном случае понимается совершенное</w:t>
      </w:r>
      <w:r w:rsidRPr="00621CE4">
        <w:rPr>
          <w:rFonts w:ascii="Arial" w:hAnsi="Arial" w:cs="Arial"/>
          <w:sz w:val="24"/>
          <w:szCs w:val="24"/>
        </w:rPr>
        <w:t xml:space="preserve"> </w:t>
      </w:r>
      <w:r w:rsidR="007F15B9">
        <w:rPr>
          <w:rFonts w:ascii="Arial" w:hAnsi="Arial" w:cs="Arial"/>
          <w:sz w:val="24"/>
          <w:szCs w:val="24"/>
        </w:rPr>
        <w:t>с корыстной целью противоправное</w:t>
      </w:r>
      <w:r w:rsidRPr="00621CE4">
        <w:rPr>
          <w:rFonts w:ascii="Arial" w:hAnsi="Arial" w:cs="Arial"/>
          <w:sz w:val="24"/>
          <w:szCs w:val="24"/>
        </w:rPr>
        <w:t xml:space="preserve"> безвозмездное изъятие чужого имущества в пользу виновного лиц</w:t>
      </w:r>
      <w:r w:rsidR="007F15B9">
        <w:rPr>
          <w:rFonts w:ascii="Arial" w:hAnsi="Arial" w:cs="Arial"/>
          <w:sz w:val="24"/>
          <w:szCs w:val="24"/>
        </w:rPr>
        <w:t>а, причинивше</w:t>
      </w:r>
      <w:r w:rsidRPr="00621CE4">
        <w:rPr>
          <w:rFonts w:ascii="Arial" w:hAnsi="Arial" w:cs="Arial"/>
          <w:sz w:val="24"/>
          <w:szCs w:val="24"/>
        </w:rPr>
        <w:t>е ущерб владельцу этого имущества.</w:t>
      </w:r>
    </w:p>
    <w:p w:rsidR="008605D6" w:rsidRDefault="008605D6" w:rsidP="007F15B9">
      <w:pPr>
        <w:rPr>
          <w:rFonts w:ascii="Arial" w:hAnsi="Arial" w:cs="Arial"/>
          <w:sz w:val="24"/>
          <w:szCs w:val="24"/>
        </w:rPr>
      </w:pPr>
    </w:p>
    <w:p w:rsidR="007F15B9" w:rsidRPr="00621CE4" w:rsidRDefault="007F15B9" w:rsidP="007F15B9">
      <w:pPr>
        <w:rPr>
          <w:rFonts w:ascii="Arial" w:hAnsi="Arial" w:cs="Arial"/>
          <w:b/>
          <w:sz w:val="24"/>
          <w:szCs w:val="24"/>
        </w:rPr>
      </w:pPr>
      <w:r w:rsidRPr="007F15B9">
        <w:rPr>
          <w:rFonts w:ascii="Arial" w:hAnsi="Arial" w:cs="Arial"/>
          <w:b/>
          <w:sz w:val="24"/>
          <w:szCs w:val="24"/>
        </w:rPr>
        <w:t>Пределы материальной ответственности работника</w:t>
      </w:r>
    </w:p>
    <w:p w:rsidR="007F15B9" w:rsidRDefault="007F15B9" w:rsidP="007F15B9">
      <w:pPr>
        <w:autoSpaceDE w:val="0"/>
        <w:autoSpaceDN w:val="0"/>
        <w:adjustRightInd w:val="0"/>
        <w:spacing w:after="0" w:line="240" w:lineRule="auto"/>
        <w:ind w:firstLine="720"/>
        <w:jc w:val="both"/>
        <w:rPr>
          <w:rFonts w:ascii="Arial" w:hAnsi="Arial" w:cs="Arial"/>
          <w:sz w:val="24"/>
          <w:szCs w:val="24"/>
          <w:u w:val="single"/>
        </w:rPr>
      </w:pPr>
      <w:hyperlink r:id="rId6" w:history="1">
        <w:r w:rsidRPr="007F15B9">
          <w:rPr>
            <w:rFonts w:ascii="Arial" w:hAnsi="Arial" w:cs="Arial"/>
            <w:sz w:val="24"/>
            <w:szCs w:val="24"/>
          </w:rPr>
          <w:t>Статья 241</w:t>
        </w:r>
      </w:hyperlink>
      <w:r>
        <w:rPr>
          <w:rFonts w:ascii="Arial" w:hAnsi="Arial" w:cs="Arial"/>
          <w:sz w:val="24"/>
          <w:szCs w:val="24"/>
        </w:rPr>
        <w:t xml:space="preserve"> ТК РФ устанавливает</w:t>
      </w:r>
      <w:r w:rsidRPr="007F15B9">
        <w:rPr>
          <w:rFonts w:ascii="Arial" w:hAnsi="Arial" w:cs="Arial"/>
          <w:sz w:val="24"/>
          <w:szCs w:val="24"/>
        </w:rPr>
        <w:t xml:space="preserve">, что за причиненный ущерб работник несет материальную ответственность в пределах своего среднего месячного заработка. Однако ТК РФ и иными федеральными законами может быть предусмотрено иное. </w:t>
      </w:r>
      <w:r>
        <w:rPr>
          <w:rFonts w:ascii="Arial" w:hAnsi="Arial" w:cs="Arial"/>
          <w:sz w:val="24"/>
          <w:szCs w:val="24"/>
        </w:rPr>
        <w:t xml:space="preserve">Так, </w:t>
      </w:r>
      <w:hyperlink r:id="rId7" w:history="1">
        <w:r w:rsidRPr="007F15B9">
          <w:rPr>
            <w:rFonts w:ascii="Arial" w:hAnsi="Arial" w:cs="Arial"/>
            <w:sz w:val="24"/>
            <w:szCs w:val="24"/>
          </w:rPr>
          <w:t>пункты 5</w:t>
        </w:r>
      </w:hyperlink>
      <w:r w:rsidRPr="007F15B9">
        <w:rPr>
          <w:rFonts w:ascii="Arial" w:hAnsi="Arial" w:cs="Arial"/>
          <w:sz w:val="24"/>
          <w:szCs w:val="24"/>
        </w:rPr>
        <w:t xml:space="preserve"> и </w:t>
      </w:r>
      <w:hyperlink r:id="rId8" w:history="1">
        <w:r w:rsidRPr="007F15B9">
          <w:rPr>
            <w:rFonts w:ascii="Arial" w:hAnsi="Arial" w:cs="Arial"/>
            <w:sz w:val="24"/>
            <w:szCs w:val="24"/>
          </w:rPr>
          <w:t>6 части 1 ст. 243</w:t>
        </w:r>
      </w:hyperlink>
      <w:r w:rsidRPr="007F15B9">
        <w:rPr>
          <w:rFonts w:ascii="Arial" w:hAnsi="Arial" w:cs="Arial"/>
          <w:sz w:val="24"/>
          <w:szCs w:val="24"/>
        </w:rPr>
        <w:t xml:space="preserve"> ТК РФ предусматривают, что </w:t>
      </w:r>
      <w:r w:rsidRPr="007F15B9">
        <w:rPr>
          <w:rFonts w:ascii="Arial" w:hAnsi="Arial" w:cs="Arial"/>
          <w:sz w:val="24"/>
          <w:szCs w:val="24"/>
          <w:u w:val="single"/>
        </w:rPr>
        <w:t>материальная ответственность в полном размере причиненного ущерба возлагается на работника в случаях причинения ущерба в результате преступных действий работника, установленных приговором суда, и причинения ущерба в результате административного проступка, если таковой установлен соответствующим государственным органом.</w:t>
      </w:r>
    </w:p>
    <w:p w:rsidR="008605D6" w:rsidRPr="007F15B9" w:rsidRDefault="008605D6" w:rsidP="007F15B9">
      <w:pPr>
        <w:autoSpaceDE w:val="0"/>
        <w:autoSpaceDN w:val="0"/>
        <w:adjustRightInd w:val="0"/>
        <w:spacing w:after="0" w:line="240" w:lineRule="auto"/>
        <w:ind w:firstLine="720"/>
        <w:jc w:val="both"/>
        <w:rPr>
          <w:rFonts w:ascii="Arial" w:hAnsi="Arial" w:cs="Arial"/>
          <w:sz w:val="24"/>
          <w:szCs w:val="24"/>
          <w:u w:val="single"/>
        </w:rPr>
      </w:pPr>
    </w:p>
    <w:p w:rsidR="007F15B9" w:rsidRPr="007F15B9" w:rsidRDefault="007F15B9" w:rsidP="007F15B9">
      <w:pPr>
        <w:autoSpaceDE w:val="0"/>
        <w:autoSpaceDN w:val="0"/>
        <w:adjustRightInd w:val="0"/>
        <w:spacing w:after="0" w:line="240" w:lineRule="auto"/>
        <w:ind w:firstLine="720"/>
        <w:jc w:val="both"/>
        <w:rPr>
          <w:rFonts w:ascii="Arial" w:hAnsi="Arial" w:cs="Arial"/>
          <w:sz w:val="24"/>
          <w:szCs w:val="24"/>
        </w:rPr>
      </w:pPr>
    </w:p>
    <w:p w:rsidR="00621CE4" w:rsidRDefault="00C10C62" w:rsidP="00621CE4">
      <w:pPr>
        <w:rPr>
          <w:rFonts w:ascii="Arial" w:hAnsi="Arial" w:cs="Arial"/>
          <w:b/>
          <w:sz w:val="24"/>
          <w:szCs w:val="24"/>
        </w:rPr>
      </w:pPr>
      <w:r>
        <w:rPr>
          <w:rFonts w:ascii="Arial" w:hAnsi="Arial" w:cs="Arial"/>
          <w:b/>
          <w:sz w:val="24"/>
          <w:szCs w:val="24"/>
        </w:rPr>
        <w:t>Порядок</w:t>
      </w:r>
      <w:r w:rsidR="007F15B9" w:rsidRPr="007F15B9">
        <w:rPr>
          <w:rFonts w:ascii="Arial" w:hAnsi="Arial" w:cs="Arial"/>
          <w:b/>
          <w:sz w:val="24"/>
          <w:szCs w:val="24"/>
        </w:rPr>
        <w:t xml:space="preserve"> установления факта воровства работника на рабочем месте и привлечения его к материальной ответственности</w:t>
      </w:r>
    </w:p>
    <w:p w:rsidR="00BF0434" w:rsidRDefault="007F15B9" w:rsidP="00C10C62">
      <w:pPr>
        <w:spacing w:after="0" w:line="240" w:lineRule="auto"/>
        <w:rPr>
          <w:rFonts w:ascii="Arial" w:hAnsi="Arial" w:cs="Arial"/>
          <w:sz w:val="24"/>
          <w:szCs w:val="24"/>
        </w:rPr>
      </w:pPr>
      <w:r w:rsidRPr="006F2A14">
        <w:rPr>
          <w:rFonts w:ascii="Arial" w:hAnsi="Arial" w:cs="Arial"/>
          <w:sz w:val="24"/>
          <w:szCs w:val="24"/>
        </w:rPr>
        <w:t>1</w:t>
      </w:r>
      <w:r>
        <w:rPr>
          <w:rFonts w:ascii="Arial" w:hAnsi="Arial" w:cs="Arial"/>
          <w:sz w:val="24"/>
          <w:szCs w:val="24"/>
        </w:rPr>
        <w:t>.</w:t>
      </w:r>
      <w:r w:rsidR="00BF0434">
        <w:rPr>
          <w:rFonts w:ascii="Arial" w:hAnsi="Arial" w:cs="Arial"/>
          <w:sz w:val="24"/>
          <w:szCs w:val="24"/>
        </w:rPr>
        <w:t xml:space="preserve"> У</w:t>
      </w:r>
      <w:r w:rsidR="006F2A14">
        <w:rPr>
          <w:rFonts w:ascii="Arial" w:hAnsi="Arial" w:cs="Arial"/>
          <w:sz w:val="24"/>
          <w:szCs w:val="24"/>
        </w:rPr>
        <w:t>становление факта кражи.</w:t>
      </w:r>
    </w:p>
    <w:p w:rsidR="00C10C62" w:rsidRDefault="00C10C62" w:rsidP="00C10C62">
      <w:pPr>
        <w:spacing w:after="0" w:line="240" w:lineRule="auto"/>
        <w:rPr>
          <w:rFonts w:ascii="Arial" w:hAnsi="Arial" w:cs="Arial"/>
          <w:sz w:val="24"/>
          <w:szCs w:val="24"/>
        </w:rPr>
      </w:pPr>
    </w:p>
    <w:p w:rsidR="00BF0434" w:rsidRDefault="00BF0434" w:rsidP="00C10C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 У</w:t>
      </w:r>
      <w:r w:rsidRPr="00BF0434">
        <w:rPr>
          <w:rFonts w:ascii="Arial" w:hAnsi="Arial" w:cs="Arial"/>
          <w:sz w:val="24"/>
          <w:szCs w:val="24"/>
        </w:rPr>
        <w:t>становления размера причинённого ущерба и причин его возникновен</w:t>
      </w:r>
      <w:r>
        <w:rPr>
          <w:rFonts w:ascii="Arial" w:hAnsi="Arial" w:cs="Arial"/>
          <w:sz w:val="24"/>
          <w:szCs w:val="24"/>
        </w:rPr>
        <w:t>ия.</w:t>
      </w:r>
    </w:p>
    <w:p w:rsidR="00C10C62" w:rsidRDefault="00C10C62" w:rsidP="00C10C62">
      <w:pPr>
        <w:autoSpaceDE w:val="0"/>
        <w:autoSpaceDN w:val="0"/>
        <w:adjustRightInd w:val="0"/>
        <w:spacing w:after="0" w:line="240" w:lineRule="auto"/>
        <w:jc w:val="both"/>
        <w:rPr>
          <w:rFonts w:ascii="Arial" w:hAnsi="Arial" w:cs="Arial"/>
          <w:sz w:val="24"/>
          <w:szCs w:val="24"/>
        </w:rPr>
      </w:pPr>
    </w:p>
    <w:p w:rsidR="00BF0434" w:rsidRDefault="00410A12" w:rsidP="00C10C62">
      <w:pPr>
        <w:spacing w:after="0" w:line="240" w:lineRule="auto"/>
        <w:rPr>
          <w:rFonts w:ascii="Arial" w:hAnsi="Arial" w:cs="Arial"/>
          <w:sz w:val="24"/>
          <w:szCs w:val="24"/>
        </w:rPr>
      </w:pPr>
      <w:r>
        <w:rPr>
          <w:rFonts w:ascii="Arial" w:hAnsi="Arial" w:cs="Arial"/>
          <w:sz w:val="24"/>
          <w:szCs w:val="24"/>
        </w:rPr>
        <w:t>3</w:t>
      </w:r>
      <w:r w:rsidR="006F2A14">
        <w:rPr>
          <w:rFonts w:ascii="Arial" w:hAnsi="Arial" w:cs="Arial"/>
          <w:sz w:val="24"/>
          <w:szCs w:val="24"/>
        </w:rPr>
        <w:t xml:space="preserve">. </w:t>
      </w:r>
      <w:r w:rsidR="00BF0434">
        <w:rPr>
          <w:rFonts w:ascii="Arial" w:hAnsi="Arial" w:cs="Arial"/>
          <w:sz w:val="24"/>
          <w:szCs w:val="24"/>
        </w:rPr>
        <w:t>У</w:t>
      </w:r>
      <w:r w:rsidR="006F2A14">
        <w:rPr>
          <w:rFonts w:ascii="Arial" w:hAnsi="Arial" w:cs="Arial"/>
          <w:sz w:val="24"/>
          <w:szCs w:val="24"/>
        </w:rPr>
        <w:t>становление вины и противоправных действий со стороны работника.</w:t>
      </w:r>
    </w:p>
    <w:p w:rsidR="00C10C62" w:rsidRDefault="00C10C62" w:rsidP="00C10C62">
      <w:pPr>
        <w:spacing w:after="0" w:line="240" w:lineRule="auto"/>
        <w:rPr>
          <w:rFonts w:ascii="Arial" w:hAnsi="Arial" w:cs="Arial"/>
          <w:sz w:val="24"/>
          <w:szCs w:val="24"/>
        </w:rPr>
      </w:pPr>
    </w:p>
    <w:p w:rsidR="00410A12" w:rsidRDefault="00410A12" w:rsidP="00C10C62">
      <w:pPr>
        <w:spacing w:after="0" w:line="240" w:lineRule="auto"/>
        <w:rPr>
          <w:rFonts w:ascii="Arial" w:hAnsi="Arial" w:cs="Arial"/>
          <w:sz w:val="24"/>
          <w:szCs w:val="24"/>
        </w:rPr>
      </w:pPr>
      <w:r>
        <w:rPr>
          <w:rFonts w:ascii="Arial" w:hAnsi="Arial" w:cs="Arial"/>
          <w:sz w:val="24"/>
          <w:szCs w:val="24"/>
        </w:rPr>
        <w:t>4. Получение объяснений с работника по факту кражи.</w:t>
      </w:r>
    </w:p>
    <w:p w:rsidR="00C10C62" w:rsidRDefault="00C10C62" w:rsidP="00C10C62">
      <w:pPr>
        <w:spacing w:after="0" w:line="240" w:lineRule="auto"/>
        <w:rPr>
          <w:rFonts w:ascii="Arial" w:hAnsi="Arial" w:cs="Arial"/>
          <w:sz w:val="24"/>
          <w:szCs w:val="24"/>
        </w:rPr>
      </w:pPr>
    </w:p>
    <w:p w:rsidR="008605D6" w:rsidRDefault="008605D6" w:rsidP="00B27CD0">
      <w:pPr>
        <w:spacing w:after="0" w:line="240" w:lineRule="auto"/>
        <w:jc w:val="both"/>
        <w:rPr>
          <w:rFonts w:ascii="Arial" w:hAnsi="Arial" w:cs="Arial"/>
          <w:sz w:val="24"/>
          <w:szCs w:val="24"/>
        </w:rPr>
      </w:pPr>
      <w:r>
        <w:rPr>
          <w:rFonts w:ascii="Arial" w:hAnsi="Arial" w:cs="Arial"/>
          <w:sz w:val="24"/>
          <w:szCs w:val="24"/>
        </w:rPr>
        <w:t>5. Издание распоряжения работодателя в месячный срок со дня причинения ущерба, если сумма такого ущерба не превышает среднего заработка работника.</w:t>
      </w:r>
    </w:p>
    <w:p w:rsidR="00C10C62" w:rsidRDefault="00C10C62" w:rsidP="00C10C62">
      <w:pPr>
        <w:spacing w:after="0" w:line="240" w:lineRule="auto"/>
        <w:rPr>
          <w:rFonts w:ascii="Arial" w:hAnsi="Arial" w:cs="Arial"/>
          <w:sz w:val="24"/>
          <w:szCs w:val="24"/>
        </w:rPr>
      </w:pPr>
    </w:p>
    <w:p w:rsidR="008605D6" w:rsidRDefault="00C10C62" w:rsidP="000B0FC0">
      <w:pPr>
        <w:spacing w:line="240" w:lineRule="auto"/>
        <w:rPr>
          <w:rFonts w:ascii="Arial" w:hAnsi="Arial" w:cs="Arial"/>
          <w:sz w:val="24"/>
          <w:szCs w:val="24"/>
        </w:rPr>
      </w:pPr>
      <w:r>
        <w:rPr>
          <w:rFonts w:ascii="Arial" w:hAnsi="Arial" w:cs="Arial"/>
          <w:sz w:val="24"/>
          <w:szCs w:val="24"/>
        </w:rPr>
        <w:t>6</w:t>
      </w:r>
      <w:r w:rsidR="006F2A14">
        <w:rPr>
          <w:rFonts w:ascii="Arial" w:hAnsi="Arial" w:cs="Arial"/>
          <w:sz w:val="24"/>
          <w:szCs w:val="24"/>
        </w:rPr>
        <w:t xml:space="preserve">. </w:t>
      </w:r>
      <w:r w:rsidR="008605D6">
        <w:rPr>
          <w:rFonts w:ascii="Arial" w:hAnsi="Arial" w:cs="Arial"/>
          <w:sz w:val="24"/>
          <w:szCs w:val="24"/>
        </w:rPr>
        <w:t>С</w:t>
      </w:r>
      <w:r w:rsidR="00410A12">
        <w:rPr>
          <w:rFonts w:ascii="Arial" w:hAnsi="Arial" w:cs="Arial"/>
          <w:sz w:val="24"/>
          <w:szCs w:val="24"/>
        </w:rPr>
        <w:t xml:space="preserve">огласие работника на возмещение причиненного ущерба, либо </w:t>
      </w:r>
      <w:r w:rsidR="006F2A14">
        <w:rPr>
          <w:rFonts w:ascii="Arial" w:hAnsi="Arial" w:cs="Arial"/>
          <w:sz w:val="24"/>
          <w:szCs w:val="24"/>
        </w:rPr>
        <w:t>решение суда или государственного органа о привлечении работника к ответственности</w:t>
      </w:r>
      <w:r w:rsidR="008605D6">
        <w:rPr>
          <w:rFonts w:ascii="Arial" w:hAnsi="Arial" w:cs="Arial"/>
          <w:sz w:val="24"/>
          <w:szCs w:val="24"/>
        </w:rPr>
        <w:t xml:space="preserve"> в связи с совершением кражи, если сумма ущерба превышает средний заработок работника.</w:t>
      </w:r>
    </w:p>
    <w:p w:rsidR="000B0FC0" w:rsidRPr="006F2A14" w:rsidRDefault="000B0FC0" w:rsidP="000B0FC0">
      <w:pPr>
        <w:spacing w:line="240" w:lineRule="auto"/>
        <w:rPr>
          <w:rFonts w:ascii="Arial" w:hAnsi="Arial" w:cs="Arial"/>
          <w:sz w:val="24"/>
          <w:szCs w:val="24"/>
        </w:rPr>
      </w:pPr>
    </w:p>
    <w:p w:rsidR="00B420DF" w:rsidRDefault="006F2A14" w:rsidP="000B0FC0">
      <w:pPr>
        <w:spacing w:after="0"/>
        <w:jc w:val="center"/>
        <w:rPr>
          <w:b/>
          <w:sz w:val="28"/>
          <w:szCs w:val="28"/>
        </w:rPr>
      </w:pPr>
      <w:r>
        <w:rPr>
          <w:b/>
          <w:sz w:val="28"/>
          <w:szCs w:val="28"/>
        </w:rPr>
        <w:lastRenderedPageBreak/>
        <w:t>Анализ спорных ситуаций</w:t>
      </w:r>
      <w:r w:rsidR="00B420DF">
        <w:rPr>
          <w:b/>
          <w:sz w:val="28"/>
          <w:szCs w:val="28"/>
        </w:rPr>
        <w:t xml:space="preserve"> </w:t>
      </w:r>
    </w:p>
    <w:p w:rsidR="006F2A14" w:rsidRDefault="006F2A14" w:rsidP="000B0FC0">
      <w:pPr>
        <w:spacing w:after="0"/>
        <w:jc w:val="center"/>
        <w:rPr>
          <w:b/>
          <w:sz w:val="28"/>
          <w:szCs w:val="28"/>
        </w:rPr>
      </w:pPr>
      <w:r>
        <w:rPr>
          <w:b/>
          <w:sz w:val="28"/>
          <w:szCs w:val="28"/>
        </w:rPr>
        <w:t xml:space="preserve">по вопросам совершения кражи на рабочем месте </w:t>
      </w:r>
    </w:p>
    <w:p w:rsidR="000B0FC0" w:rsidRDefault="006F2A14" w:rsidP="000B0FC0">
      <w:pPr>
        <w:spacing w:after="0"/>
        <w:jc w:val="center"/>
        <w:rPr>
          <w:b/>
          <w:sz w:val="28"/>
          <w:szCs w:val="28"/>
        </w:rPr>
      </w:pPr>
      <w:r>
        <w:rPr>
          <w:b/>
          <w:sz w:val="28"/>
          <w:szCs w:val="28"/>
        </w:rPr>
        <w:t xml:space="preserve">(на основании позиций </w:t>
      </w:r>
      <w:proofErr w:type="spellStart"/>
      <w:r>
        <w:rPr>
          <w:b/>
          <w:sz w:val="28"/>
          <w:szCs w:val="28"/>
        </w:rPr>
        <w:t>Ростуда</w:t>
      </w:r>
      <w:proofErr w:type="spellEnd"/>
      <w:r>
        <w:rPr>
          <w:b/>
          <w:sz w:val="28"/>
          <w:szCs w:val="28"/>
        </w:rPr>
        <w:t xml:space="preserve"> и судебных органов)</w:t>
      </w:r>
    </w:p>
    <w:p w:rsidR="000B0FC0" w:rsidRDefault="000B0FC0" w:rsidP="000B0FC0">
      <w:pPr>
        <w:spacing w:after="0"/>
        <w:jc w:val="center"/>
        <w:rPr>
          <w:b/>
          <w:sz w:val="28"/>
          <w:szCs w:val="28"/>
        </w:rPr>
      </w:pPr>
    </w:p>
    <w:p w:rsidR="006F2A14" w:rsidRPr="006F2A14" w:rsidRDefault="006F2A14" w:rsidP="006F2A14">
      <w:pPr>
        <w:autoSpaceDE w:val="0"/>
        <w:autoSpaceDN w:val="0"/>
        <w:adjustRightInd w:val="0"/>
        <w:spacing w:after="0" w:line="240" w:lineRule="auto"/>
        <w:ind w:firstLine="720"/>
        <w:jc w:val="both"/>
        <w:rPr>
          <w:rFonts w:ascii="Arial" w:hAnsi="Arial" w:cs="Arial"/>
          <w:i/>
          <w:sz w:val="24"/>
          <w:szCs w:val="24"/>
        </w:rPr>
      </w:pPr>
      <w:r w:rsidRPr="006F2A14">
        <w:rPr>
          <w:rFonts w:ascii="Arial" w:hAnsi="Arial" w:cs="Arial"/>
          <w:i/>
          <w:sz w:val="24"/>
          <w:szCs w:val="24"/>
        </w:rPr>
        <w:t xml:space="preserve">Совершение кражи по месту работы не может являться основанием задержки выплаты заработной платы. Выплата заработной платы позднее сроков, установленных в трудовом договоре, является нарушением </w:t>
      </w:r>
      <w:hyperlink r:id="rId9" w:history="1">
        <w:r w:rsidRPr="006F2A14">
          <w:rPr>
            <w:rFonts w:ascii="Arial" w:hAnsi="Arial" w:cs="Arial"/>
            <w:i/>
            <w:sz w:val="24"/>
            <w:szCs w:val="24"/>
          </w:rPr>
          <w:t>трудового законодательства</w:t>
        </w:r>
      </w:hyperlink>
      <w:r w:rsidRPr="006F2A14">
        <w:rPr>
          <w:rFonts w:ascii="Arial" w:hAnsi="Arial" w:cs="Arial"/>
          <w:i/>
          <w:sz w:val="24"/>
          <w:szCs w:val="24"/>
        </w:rPr>
        <w:t>.</w:t>
      </w:r>
    </w:p>
    <w:p w:rsidR="006F2A14" w:rsidRPr="006F2A14" w:rsidRDefault="006F2A14" w:rsidP="006F2A14">
      <w:pPr>
        <w:autoSpaceDE w:val="0"/>
        <w:autoSpaceDN w:val="0"/>
        <w:adjustRightInd w:val="0"/>
        <w:spacing w:after="0" w:line="240" w:lineRule="auto"/>
        <w:ind w:firstLine="720"/>
        <w:jc w:val="both"/>
        <w:rPr>
          <w:rFonts w:ascii="Arial" w:hAnsi="Arial" w:cs="Arial"/>
          <w:sz w:val="24"/>
          <w:szCs w:val="24"/>
        </w:rPr>
      </w:pPr>
    </w:p>
    <w:p w:rsidR="006F2A14" w:rsidRDefault="006F2A14" w:rsidP="006F2A14">
      <w:pPr>
        <w:jc w:val="both"/>
        <w:rPr>
          <w:sz w:val="28"/>
          <w:szCs w:val="28"/>
          <w:u w:val="single"/>
        </w:rPr>
      </w:pPr>
      <w:r w:rsidRPr="00B420DF">
        <w:rPr>
          <w:sz w:val="28"/>
          <w:szCs w:val="28"/>
          <w:u w:val="single"/>
        </w:rPr>
        <w:t>Описание ситуации</w:t>
      </w:r>
      <w:r w:rsidRPr="009E0C81">
        <w:rPr>
          <w:sz w:val="28"/>
          <w:szCs w:val="28"/>
          <w:u w:val="single"/>
        </w:rPr>
        <w:t>:</w:t>
      </w:r>
    </w:p>
    <w:p w:rsidR="006F2A14" w:rsidRDefault="006F2A14" w:rsidP="00BF0434">
      <w:pPr>
        <w:autoSpaceDE w:val="0"/>
        <w:autoSpaceDN w:val="0"/>
        <w:adjustRightInd w:val="0"/>
        <w:spacing w:after="0" w:line="240" w:lineRule="auto"/>
        <w:ind w:firstLine="720"/>
        <w:jc w:val="both"/>
        <w:rPr>
          <w:rFonts w:ascii="Arial" w:hAnsi="Arial" w:cs="Arial"/>
          <w:sz w:val="24"/>
          <w:szCs w:val="24"/>
        </w:rPr>
      </w:pPr>
      <w:r w:rsidRPr="00BF0434">
        <w:rPr>
          <w:rFonts w:ascii="Arial" w:hAnsi="Arial" w:cs="Arial"/>
          <w:sz w:val="24"/>
          <w:szCs w:val="24"/>
        </w:rPr>
        <w:t>На рабочем месте у работника украли кошелек. Расследован</w:t>
      </w:r>
      <w:r w:rsidR="00B27CD0">
        <w:rPr>
          <w:rFonts w:ascii="Arial" w:hAnsi="Arial" w:cs="Arial"/>
          <w:sz w:val="24"/>
          <w:szCs w:val="24"/>
        </w:rPr>
        <w:t>ием данного инцидента занималось</w:t>
      </w:r>
      <w:r w:rsidRPr="00BF0434">
        <w:rPr>
          <w:rFonts w:ascii="Arial" w:hAnsi="Arial" w:cs="Arial"/>
          <w:sz w:val="24"/>
          <w:szCs w:val="24"/>
        </w:rPr>
        <w:t xml:space="preserve"> руководство организации. При этом, работникам сообщили, что пока не будет найден вор, заработная плата в организации выплачиваться не будет.</w:t>
      </w:r>
    </w:p>
    <w:p w:rsidR="00BF0434" w:rsidRPr="006F2A14" w:rsidRDefault="00BF0434" w:rsidP="00BF0434">
      <w:pPr>
        <w:autoSpaceDE w:val="0"/>
        <w:autoSpaceDN w:val="0"/>
        <w:adjustRightInd w:val="0"/>
        <w:spacing w:after="0" w:line="240" w:lineRule="auto"/>
        <w:ind w:firstLine="720"/>
        <w:jc w:val="both"/>
        <w:rPr>
          <w:rFonts w:ascii="Arial" w:hAnsi="Arial" w:cs="Arial"/>
          <w:sz w:val="24"/>
          <w:szCs w:val="24"/>
        </w:rPr>
      </w:pPr>
    </w:p>
    <w:p w:rsidR="006F2A14" w:rsidRPr="006F2A14" w:rsidRDefault="00410A12" w:rsidP="006F2A14">
      <w:pPr>
        <w:jc w:val="both"/>
        <w:rPr>
          <w:sz w:val="28"/>
          <w:szCs w:val="28"/>
          <w:u w:val="single"/>
        </w:rPr>
      </w:pPr>
      <w:r>
        <w:rPr>
          <w:sz w:val="28"/>
          <w:szCs w:val="28"/>
          <w:u w:val="single"/>
        </w:rPr>
        <w:t>Юридический анализ ситуации</w:t>
      </w:r>
      <w:r w:rsidR="006F2A14" w:rsidRPr="006F2A14">
        <w:rPr>
          <w:sz w:val="28"/>
          <w:szCs w:val="28"/>
          <w:u w:val="single"/>
        </w:rPr>
        <w:t>:</w:t>
      </w:r>
    </w:p>
    <w:p w:rsidR="006F2A14" w:rsidRDefault="006F2A14" w:rsidP="006F2A14">
      <w:pPr>
        <w:autoSpaceDE w:val="0"/>
        <w:autoSpaceDN w:val="0"/>
        <w:adjustRightInd w:val="0"/>
        <w:spacing w:after="0" w:line="240" w:lineRule="auto"/>
        <w:ind w:firstLine="720"/>
        <w:jc w:val="both"/>
        <w:rPr>
          <w:rFonts w:ascii="Arial" w:hAnsi="Arial" w:cs="Arial"/>
          <w:sz w:val="24"/>
          <w:szCs w:val="24"/>
        </w:rPr>
      </w:pPr>
      <w:r w:rsidRPr="006F2A14">
        <w:rPr>
          <w:rFonts w:ascii="Arial" w:hAnsi="Arial" w:cs="Arial"/>
          <w:sz w:val="24"/>
          <w:szCs w:val="24"/>
        </w:rPr>
        <w:t xml:space="preserve">Согласно </w:t>
      </w:r>
      <w:r w:rsidR="00C10C62">
        <w:rPr>
          <w:rFonts w:ascii="Arial" w:hAnsi="Arial" w:cs="Arial"/>
          <w:sz w:val="24"/>
          <w:szCs w:val="24"/>
        </w:rPr>
        <w:t>положениям,</w:t>
      </w:r>
      <w:r w:rsidRPr="006F2A14">
        <w:rPr>
          <w:rFonts w:ascii="Arial" w:hAnsi="Arial" w:cs="Arial"/>
          <w:sz w:val="24"/>
          <w:szCs w:val="24"/>
        </w:rPr>
        <w:t xml:space="preserve"> </w:t>
      </w:r>
      <w:hyperlink r:id="rId10" w:history="1">
        <w:r w:rsidRPr="006F2A14">
          <w:rPr>
            <w:rFonts w:ascii="Arial" w:hAnsi="Arial" w:cs="Arial"/>
            <w:sz w:val="24"/>
            <w:szCs w:val="24"/>
          </w:rPr>
          <w:t>ст. 136</w:t>
        </w:r>
      </w:hyperlink>
      <w:r w:rsidRPr="006F2A14">
        <w:rPr>
          <w:rFonts w:ascii="Arial" w:hAnsi="Arial" w:cs="Arial"/>
          <w:sz w:val="24"/>
          <w:szCs w:val="24"/>
        </w:rPr>
        <w:t xml:space="preserve"> ТК РФ заработная плата выплачивается работнику не реже чем каждые полмесяца в день, установленный правилами внутреннего трудового распорядка, коллективным договором, трудовым договором.</w:t>
      </w:r>
    </w:p>
    <w:p w:rsidR="00BF0434" w:rsidRDefault="00BF0434" w:rsidP="006F2A14">
      <w:pPr>
        <w:autoSpaceDE w:val="0"/>
        <w:autoSpaceDN w:val="0"/>
        <w:adjustRightInd w:val="0"/>
        <w:spacing w:after="0" w:line="240" w:lineRule="auto"/>
        <w:ind w:firstLine="720"/>
        <w:jc w:val="both"/>
        <w:rPr>
          <w:rFonts w:ascii="Arial" w:hAnsi="Arial" w:cs="Arial"/>
          <w:sz w:val="24"/>
          <w:szCs w:val="24"/>
        </w:rPr>
      </w:pPr>
      <w:r w:rsidRPr="00B27CD0">
        <w:rPr>
          <w:rFonts w:ascii="Arial" w:hAnsi="Arial" w:cs="Arial"/>
          <w:b/>
          <w:sz w:val="24"/>
          <w:szCs w:val="24"/>
        </w:rPr>
        <w:t>При этом трудовое законодательство не устанавливает случаи изменения срока выплаты заработной платы по инициативе работодателя</w:t>
      </w:r>
      <w:r>
        <w:rPr>
          <w:rFonts w:ascii="Arial" w:hAnsi="Arial" w:cs="Arial"/>
          <w:sz w:val="24"/>
          <w:szCs w:val="24"/>
        </w:rPr>
        <w:t>.</w:t>
      </w:r>
    </w:p>
    <w:p w:rsidR="00BF0434" w:rsidRDefault="00BF0434" w:rsidP="006F2A1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Таким образом, даже подозрение руководства организации в том, что кто-то из работников совершил кражу не может быть основанием для невыплаты или задержки в выплате заработной платы.</w:t>
      </w:r>
    </w:p>
    <w:p w:rsidR="00BF0434" w:rsidRDefault="00BF0434" w:rsidP="00BF043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Более того, даже если подозрения руководства организации имеются в отношении одного, конкретного </w:t>
      </w:r>
      <w:r w:rsidR="00C10C62">
        <w:rPr>
          <w:rFonts w:ascii="Arial" w:hAnsi="Arial" w:cs="Arial"/>
          <w:sz w:val="24"/>
          <w:szCs w:val="24"/>
        </w:rPr>
        <w:t>работника</w:t>
      </w:r>
      <w:r>
        <w:rPr>
          <w:rFonts w:ascii="Arial" w:hAnsi="Arial" w:cs="Arial"/>
          <w:sz w:val="24"/>
          <w:szCs w:val="24"/>
        </w:rPr>
        <w:t xml:space="preserve">, невыплата ему заработной платы в установленный </w:t>
      </w:r>
      <w:r w:rsidRPr="006F2A14">
        <w:rPr>
          <w:rFonts w:ascii="Arial" w:hAnsi="Arial" w:cs="Arial"/>
          <w:sz w:val="24"/>
          <w:szCs w:val="24"/>
        </w:rPr>
        <w:t>правилами внутреннего трудового распорядка, коллективны</w:t>
      </w:r>
      <w:r>
        <w:rPr>
          <w:rFonts w:ascii="Arial" w:hAnsi="Arial" w:cs="Arial"/>
          <w:sz w:val="24"/>
          <w:szCs w:val="24"/>
        </w:rPr>
        <w:t>м договором, трудовым договором день будет являться нарушением трудового законодательства.</w:t>
      </w:r>
    </w:p>
    <w:p w:rsidR="00BF0434" w:rsidRDefault="00BF0434" w:rsidP="00BF0434">
      <w:pPr>
        <w:autoSpaceDE w:val="0"/>
        <w:autoSpaceDN w:val="0"/>
        <w:adjustRightInd w:val="0"/>
        <w:spacing w:after="0" w:line="240" w:lineRule="auto"/>
        <w:ind w:firstLine="720"/>
        <w:jc w:val="both"/>
        <w:rPr>
          <w:rFonts w:ascii="Arial" w:hAnsi="Arial" w:cs="Arial"/>
          <w:sz w:val="24"/>
          <w:szCs w:val="24"/>
        </w:rPr>
      </w:pPr>
    </w:p>
    <w:p w:rsidR="00BF0434" w:rsidRDefault="00BF0434" w:rsidP="00BF0434">
      <w:pPr>
        <w:autoSpaceDE w:val="0"/>
        <w:autoSpaceDN w:val="0"/>
        <w:adjustRightInd w:val="0"/>
        <w:spacing w:after="0" w:line="240" w:lineRule="auto"/>
        <w:ind w:firstLine="720"/>
        <w:jc w:val="both"/>
        <w:rPr>
          <w:rFonts w:ascii="Arial" w:hAnsi="Arial" w:cs="Arial"/>
          <w:sz w:val="24"/>
          <w:szCs w:val="24"/>
        </w:rPr>
      </w:pPr>
    </w:p>
    <w:p w:rsidR="00410A12" w:rsidRPr="00410A12" w:rsidRDefault="00BF0434" w:rsidP="00410A12">
      <w:pPr>
        <w:ind w:firstLine="708"/>
        <w:jc w:val="both"/>
        <w:rPr>
          <w:rFonts w:ascii="Arial" w:hAnsi="Arial" w:cs="Arial"/>
          <w:i/>
          <w:sz w:val="24"/>
          <w:szCs w:val="24"/>
        </w:rPr>
      </w:pPr>
      <w:r w:rsidRPr="00410A12">
        <w:rPr>
          <w:rFonts w:ascii="Arial" w:hAnsi="Arial" w:cs="Arial"/>
          <w:i/>
          <w:sz w:val="24"/>
          <w:szCs w:val="24"/>
        </w:rPr>
        <w:t>Привлечение к материальной ответственности работника возможно только после соблюдения установленной процедуры и подтверждения</w:t>
      </w:r>
      <w:r w:rsidR="00B27CD0">
        <w:rPr>
          <w:rFonts w:ascii="Arial" w:hAnsi="Arial" w:cs="Arial"/>
          <w:i/>
          <w:sz w:val="24"/>
          <w:szCs w:val="24"/>
        </w:rPr>
        <w:t>, либо признания вины работником</w:t>
      </w:r>
      <w:r w:rsidR="00410A12" w:rsidRPr="00410A12">
        <w:rPr>
          <w:rFonts w:ascii="Arial" w:hAnsi="Arial" w:cs="Arial"/>
          <w:i/>
          <w:sz w:val="24"/>
          <w:szCs w:val="24"/>
        </w:rPr>
        <w:t>. При этом, если сумма ущерба превышает средний месячный заработок работника, такая сумма может быть взыскана работодателем с работника либо на основании добровольного волеизъявления работника, либо только по решению суда.</w:t>
      </w:r>
    </w:p>
    <w:p w:rsidR="00410A12" w:rsidRDefault="00410A12" w:rsidP="00410A12">
      <w:pPr>
        <w:jc w:val="both"/>
        <w:rPr>
          <w:sz w:val="28"/>
          <w:szCs w:val="28"/>
          <w:u w:val="single"/>
        </w:rPr>
      </w:pPr>
      <w:r w:rsidRPr="00B420DF">
        <w:rPr>
          <w:sz w:val="28"/>
          <w:szCs w:val="28"/>
          <w:u w:val="single"/>
        </w:rPr>
        <w:t>Описание ситуации</w:t>
      </w:r>
      <w:r w:rsidRPr="009E0C81">
        <w:rPr>
          <w:sz w:val="28"/>
          <w:szCs w:val="28"/>
          <w:u w:val="single"/>
        </w:rPr>
        <w:t>:</w:t>
      </w:r>
    </w:p>
    <w:p w:rsidR="00410A12" w:rsidRDefault="00410A12" w:rsidP="00410A12">
      <w:pPr>
        <w:autoSpaceDE w:val="0"/>
        <w:autoSpaceDN w:val="0"/>
        <w:adjustRightInd w:val="0"/>
        <w:spacing w:after="0" w:line="240" w:lineRule="auto"/>
        <w:ind w:firstLine="720"/>
        <w:jc w:val="both"/>
        <w:rPr>
          <w:rFonts w:ascii="Arial" w:hAnsi="Arial" w:cs="Arial"/>
          <w:sz w:val="24"/>
          <w:szCs w:val="24"/>
        </w:rPr>
      </w:pPr>
      <w:r w:rsidRPr="00BF0434">
        <w:rPr>
          <w:rFonts w:ascii="Arial" w:hAnsi="Arial" w:cs="Arial"/>
          <w:sz w:val="24"/>
          <w:szCs w:val="24"/>
        </w:rPr>
        <w:t xml:space="preserve">На рабочем месте </w:t>
      </w:r>
      <w:r>
        <w:rPr>
          <w:rFonts w:ascii="Arial" w:hAnsi="Arial" w:cs="Arial"/>
          <w:sz w:val="24"/>
          <w:szCs w:val="24"/>
        </w:rPr>
        <w:t>менеджера по продажам произошла кража корпоративного ноутбука. При этом, в</w:t>
      </w:r>
      <w:r w:rsidR="00B27CD0">
        <w:rPr>
          <w:rFonts w:ascii="Arial" w:hAnsi="Arial" w:cs="Arial"/>
          <w:sz w:val="24"/>
          <w:szCs w:val="24"/>
        </w:rPr>
        <w:t xml:space="preserve"> помещение</w:t>
      </w:r>
      <w:r>
        <w:rPr>
          <w:rFonts w:ascii="Arial" w:hAnsi="Arial" w:cs="Arial"/>
          <w:sz w:val="24"/>
          <w:szCs w:val="24"/>
        </w:rPr>
        <w:t>, где произошла кража, имеют доступ другие работники организации, так же</w:t>
      </w:r>
      <w:r w:rsidR="00B27CD0">
        <w:rPr>
          <w:rFonts w:ascii="Arial" w:hAnsi="Arial" w:cs="Arial"/>
          <w:sz w:val="24"/>
          <w:szCs w:val="24"/>
        </w:rPr>
        <w:t xml:space="preserve"> данное</w:t>
      </w:r>
      <w:r>
        <w:rPr>
          <w:rFonts w:ascii="Arial" w:hAnsi="Arial" w:cs="Arial"/>
          <w:sz w:val="24"/>
          <w:szCs w:val="24"/>
        </w:rPr>
        <w:t xml:space="preserve"> помещение не </w:t>
      </w:r>
      <w:r w:rsidR="00B27CD0">
        <w:rPr>
          <w:rFonts w:ascii="Arial" w:hAnsi="Arial" w:cs="Arial"/>
          <w:sz w:val="24"/>
          <w:szCs w:val="24"/>
        </w:rPr>
        <w:t>оборудовано системой</w:t>
      </w:r>
      <w:r>
        <w:rPr>
          <w:rFonts w:ascii="Arial" w:hAnsi="Arial" w:cs="Arial"/>
          <w:sz w:val="24"/>
          <w:szCs w:val="24"/>
        </w:rPr>
        <w:t xml:space="preserve"> сигнализации. Руководство организации после</w:t>
      </w:r>
      <w:r w:rsidR="008605D6">
        <w:rPr>
          <w:rFonts w:ascii="Arial" w:hAnsi="Arial" w:cs="Arial"/>
          <w:sz w:val="24"/>
          <w:szCs w:val="24"/>
        </w:rPr>
        <w:t xml:space="preserve"> того как прошло два месяца с момента обнаружения пропажи ноутбука</w:t>
      </w:r>
      <w:r>
        <w:rPr>
          <w:rFonts w:ascii="Arial" w:hAnsi="Arial" w:cs="Arial"/>
          <w:sz w:val="24"/>
          <w:szCs w:val="24"/>
        </w:rPr>
        <w:t xml:space="preserve"> обвинило менеджера по продажам в краже и удержало стоимость </w:t>
      </w:r>
      <w:r>
        <w:rPr>
          <w:rFonts w:ascii="Arial" w:hAnsi="Arial" w:cs="Arial"/>
          <w:sz w:val="24"/>
          <w:szCs w:val="24"/>
        </w:rPr>
        <w:t>ноутбука</w:t>
      </w:r>
      <w:r>
        <w:rPr>
          <w:rFonts w:ascii="Arial" w:hAnsi="Arial" w:cs="Arial"/>
          <w:sz w:val="24"/>
          <w:szCs w:val="24"/>
        </w:rPr>
        <w:t xml:space="preserve"> из заработной платы и ежеквартальной премии </w:t>
      </w:r>
      <w:r w:rsidR="00B27CD0">
        <w:rPr>
          <w:rFonts w:ascii="Arial" w:hAnsi="Arial" w:cs="Arial"/>
          <w:sz w:val="24"/>
          <w:szCs w:val="24"/>
        </w:rPr>
        <w:t xml:space="preserve">данного </w:t>
      </w:r>
      <w:r>
        <w:rPr>
          <w:rFonts w:ascii="Arial" w:hAnsi="Arial" w:cs="Arial"/>
          <w:sz w:val="24"/>
          <w:szCs w:val="24"/>
        </w:rPr>
        <w:t>работника без его согласия.</w:t>
      </w:r>
    </w:p>
    <w:p w:rsidR="00410A12" w:rsidRDefault="00410A12" w:rsidP="00410A12">
      <w:pPr>
        <w:autoSpaceDE w:val="0"/>
        <w:autoSpaceDN w:val="0"/>
        <w:adjustRightInd w:val="0"/>
        <w:spacing w:after="0" w:line="240" w:lineRule="auto"/>
        <w:ind w:firstLine="720"/>
        <w:jc w:val="both"/>
        <w:rPr>
          <w:rFonts w:ascii="Arial" w:hAnsi="Arial" w:cs="Arial"/>
          <w:sz w:val="24"/>
          <w:szCs w:val="24"/>
        </w:rPr>
      </w:pPr>
    </w:p>
    <w:p w:rsidR="00410A12" w:rsidRPr="006F2A14" w:rsidRDefault="00410A12" w:rsidP="00410A12">
      <w:pPr>
        <w:autoSpaceDE w:val="0"/>
        <w:autoSpaceDN w:val="0"/>
        <w:adjustRightInd w:val="0"/>
        <w:spacing w:after="0" w:line="240" w:lineRule="auto"/>
        <w:ind w:firstLine="720"/>
        <w:jc w:val="both"/>
        <w:rPr>
          <w:rFonts w:ascii="Arial" w:hAnsi="Arial" w:cs="Arial"/>
          <w:sz w:val="24"/>
          <w:szCs w:val="24"/>
        </w:rPr>
      </w:pPr>
    </w:p>
    <w:p w:rsidR="00410A12" w:rsidRPr="006F2A14" w:rsidRDefault="00410A12" w:rsidP="00410A12">
      <w:pPr>
        <w:jc w:val="both"/>
        <w:rPr>
          <w:sz w:val="28"/>
          <w:szCs w:val="28"/>
          <w:u w:val="single"/>
        </w:rPr>
      </w:pPr>
      <w:r>
        <w:rPr>
          <w:sz w:val="28"/>
          <w:szCs w:val="28"/>
          <w:u w:val="single"/>
        </w:rPr>
        <w:t>Юридический анализ ситуации</w:t>
      </w:r>
      <w:r w:rsidRPr="006F2A14">
        <w:rPr>
          <w:sz w:val="28"/>
          <w:szCs w:val="28"/>
          <w:u w:val="single"/>
        </w:rPr>
        <w:t>:</w:t>
      </w:r>
    </w:p>
    <w:p w:rsidR="00410A12" w:rsidRPr="00410A12" w:rsidRDefault="00410A12" w:rsidP="00410A12">
      <w:pPr>
        <w:autoSpaceDE w:val="0"/>
        <w:autoSpaceDN w:val="0"/>
        <w:adjustRightInd w:val="0"/>
        <w:spacing w:after="0" w:line="240" w:lineRule="auto"/>
        <w:ind w:firstLine="720"/>
        <w:jc w:val="both"/>
        <w:rPr>
          <w:rFonts w:ascii="Arial" w:hAnsi="Arial" w:cs="Arial"/>
          <w:sz w:val="24"/>
          <w:szCs w:val="24"/>
        </w:rPr>
      </w:pPr>
      <w:r w:rsidRPr="00410A12">
        <w:rPr>
          <w:rFonts w:ascii="Arial" w:hAnsi="Arial" w:cs="Arial"/>
          <w:sz w:val="24"/>
          <w:szCs w:val="24"/>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 (</w:t>
      </w:r>
      <w:hyperlink r:id="rId11" w:history="1">
        <w:r w:rsidRPr="00410A12">
          <w:rPr>
            <w:rFonts w:ascii="Arial" w:hAnsi="Arial" w:cs="Arial"/>
            <w:sz w:val="24"/>
            <w:szCs w:val="24"/>
          </w:rPr>
          <w:t>ч. 1 ст. 248</w:t>
        </w:r>
      </w:hyperlink>
      <w:r w:rsidRPr="00410A12">
        <w:rPr>
          <w:rFonts w:ascii="Arial" w:hAnsi="Arial" w:cs="Arial"/>
          <w:sz w:val="24"/>
          <w:szCs w:val="24"/>
        </w:rPr>
        <w:t xml:space="preserve"> ТК РФ).</w:t>
      </w:r>
    </w:p>
    <w:p w:rsidR="00410A12" w:rsidRPr="00410A12" w:rsidRDefault="00410A12" w:rsidP="00410A12">
      <w:pPr>
        <w:autoSpaceDE w:val="0"/>
        <w:autoSpaceDN w:val="0"/>
        <w:adjustRightInd w:val="0"/>
        <w:spacing w:after="0" w:line="240" w:lineRule="auto"/>
        <w:ind w:firstLine="720"/>
        <w:jc w:val="both"/>
        <w:rPr>
          <w:rFonts w:ascii="Arial" w:hAnsi="Arial" w:cs="Arial"/>
          <w:sz w:val="24"/>
          <w:szCs w:val="24"/>
        </w:rPr>
      </w:pPr>
      <w:r w:rsidRPr="00410A12">
        <w:rPr>
          <w:rFonts w:ascii="Arial" w:hAnsi="Arial" w:cs="Arial"/>
          <w:b/>
          <w:sz w:val="24"/>
          <w:szCs w:val="24"/>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w:t>
      </w:r>
      <w:r w:rsidR="008605D6" w:rsidRPr="00B27CD0">
        <w:rPr>
          <w:rFonts w:ascii="Arial" w:hAnsi="Arial" w:cs="Arial"/>
          <w:b/>
          <w:sz w:val="24"/>
          <w:szCs w:val="24"/>
        </w:rPr>
        <w:t>ожет осуществляться только судом</w:t>
      </w:r>
      <w:r w:rsidRPr="00410A12">
        <w:rPr>
          <w:rFonts w:ascii="Arial" w:hAnsi="Arial" w:cs="Arial"/>
          <w:sz w:val="24"/>
          <w:szCs w:val="24"/>
        </w:rPr>
        <w:t xml:space="preserve"> (</w:t>
      </w:r>
      <w:hyperlink r:id="rId12" w:history="1">
        <w:r w:rsidRPr="00410A12">
          <w:rPr>
            <w:rFonts w:ascii="Arial" w:hAnsi="Arial" w:cs="Arial"/>
            <w:sz w:val="24"/>
            <w:szCs w:val="24"/>
          </w:rPr>
          <w:t>ч. 2 ст. 248</w:t>
        </w:r>
      </w:hyperlink>
      <w:r w:rsidRPr="00410A12">
        <w:rPr>
          <w:rFonts w:ascii="Arial" w:hAnsi="Arial" w:cs="Arial"/>
          <w:sz w:val="24"/>
          <w:szCs w:val="24"/>
        </w:rPr>
        <w:t xml:space="preserve"> ТК РФ).</w:t>
      </w:r>
    </w:p>
    <w:p w:rsidR="00410A12" w:rsidRPr="00410A12" w:rsidRDefault="00410A12" w:rsidP="00410A12">
      <w:pPr>
        <w:autoSpaceDE w:val="0"/>
        <w:autoSpaceDN w:val="0"/>
        <w:adjustRightInd w:val="0"/>
        <w:spacing w:after="0" w:line="240" w:lineRule="auto"/>
        <w:ind w:firstLine="720"/>
        <w:jc w:val="both"/>
        <w:rPr>
          <w:rFonts w:ascii="Arial" w:hAnsi="Arial" w:cs="Arial"/>
          <w:sz w:val="24"/>
          <w:szCs w:val="24"/>
        </w:rPr>
      </w:pPr>
      <w:r w:rsidRPr="00410A12">
        <w:rPr>
          <w:rFonts w:ascii="Arial" w:hAnsi="Arial" w:cs="Arial"/>
          <w:sz w:val="24"/>
          <w:szCs w:val="24"/>
        </w:rPr>
        <w:t xml:space="preserve">Согласно </w:t>
      </w:r>
      <w:hyperlink r:id="rId13" w:history="1">
        <w:r w:rsidRPr="00410A12">
          <w:rPr>
            <w:rFonts w:ascii="Arial" w:hAnsi="Arial" w:cs="Arial"/>
            <w:sz w:val="24"/>
            <w:szCs w:val="24"/>
          </w:rPr>
          <w:t>ч. 1 ст. 243</w:t>
        </w:r>
      </w:hyperlink>
      <w:r w:rsidRPr="00410A12">
        <w:rPr>
          <w:rFonts w:ascii="Arial" w:hAnsi="Arial" w:cs="Arial"/>
          <w:sz w:val="24"/>
          <w:szCs w:val="24"/>
        </w:rPr>
        <w:t xml:space="preserve"> ТК РФ материальная ответственность в полном размере причиненного ущерба возлагается на работника в следующих случаях:</w:t>
      </w:r>
    </w:p>
    <w:p w:rsidR="00410A12" w:rsidRPr="00410A12" w:rsidRDefault="00410A12" w:rsidP="00410A12">
      <w:pPr>
        <w:autoSpaceDE w:val="0"/>
        <w:autoSpaceDN w:val="0"/>
        <w:adjustRightInd w:val="0"/>
        <w:spacing w:after="0" w:line="240" w:lineRule="auto"/>
        <w:ind w:firstLine="720"/>
        <w:jc w:val="both"/>
        <w:rPr>
          <w:rFonts w:ascii="Arial" w:hAnsi="Arial" w:cs="Arial"/>
          <w:sz w:val="24"/>
          <w:szCs w:val="24"/>
        </w:rPr>
      </w:pPr>
      <w:r w:rsidRPr="00410A12">
        <w:rPr>
          <w:rFonts w:ascii="Arial" w:hAnsi="Arial" w:cs="Arial"/>
          <w:sz w:val="24"/>
          <w:szCs w:val="24"/>
        </w:rPr>
        <w:t xml:space="preserve">1) когда в соответствии с </w:t>
      </w:r>
      <w:hyperlink r:id="rId14" w:history="1">
        <w:r w:rsidRPr="00410A12">
          <w:rPr>
            <w:rFonts w:ascii="Arial" w:hAnsi="Arial" w:cs="Arial"/>
            <w:sz w:val="24"/>
            <w:szCs w:val="24"/>
          </w:rPr>
          <w:t>ТК</w:t>
        </w:r>
      </w:hyperlink>
      <w:r w:rsidRPr="00410A12">
        <w:rPr>
          <w:rFonts w:ascii="Arial" w:hAnsi="Arial" w:cs="Arial"/>
          <w:sz w:val="24"/>
          <w:szCs w:val="24"/>
        </w:rPr>
        <w:t xml:space="preserve"> РФ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410A12" w:rsidRPr="00410A12" w:rsidRDefault="00410A12" w:rsidP="00410A12">
      <w:pPr>
        <w:autoSpaceDE w:val="0"/>
        <w:autoSpaceDN w:val="0"/>
        <w:adjustRightInd w:val="0"/>
        <w:spacing w:after="0" w:line="240" w:lineRule="auto"/>
        <w:ind w:firstLine="720"/>
        <w:jc w:val="both"/>
        <w:rPr>
          <w:rFonts w:ascii="Arial" w:hAnsi="Arial" w:cs="Arial"/>
          <w:sz w:val="24"/>
          <w:szCs w:val="24"/>
        </w:rPr>
      </w:pPr>
      <w:r w:rsidRPr="00410A12">
        <w:rPr>
          <w:rFonts w:ascii="Arial" w:hAnsi="Arial" w:cs="Arial"/>
          <w:sz w:val="24"/>
          <w:szCs w:val="24"/>
        </w:rPr>
        <w:t>2) недостачи ценностей, вверенных ему на основании специального письменного договора или полученных им по разовому документу.</w:t>
      </w:r>
    </w:p>
    <w:p w:rsidR="00410A12" w:rsidRPr="00410A12" w:rsidRDefault="00410A12" w:rsidP="00410A12">
      <w:pPr>
        <w:autoSpaceDE w:val="0"/>
        <w:autoSpaceDN w:val="0"/>
        <w:adjustRightInd w:val="0"/>
        <w:spacing w:after="0" w:line="240" w:lineRule="auto"/>
        <w:ind w:firstLine="720"/>
        <w:jc w:val="both"/>
        <w:rPr>
          <w:rFonts w:ascii="Arial" w:hAnsi="Arial" w:cs="Arial"/>
          <w:sz w:val="24"/>
          <w:szCs w:val="24"/>
        </w:rPr>
      </w:pPr>
      <w:r w:rsidRPr="00410A12">
        <w:rPr>
          <w:rFonts w:ascii="Arial" w:hAnsi="Arial" w:cs="Arial"/>
          <w:sz w:val="24"/>
          <w:szCs w:val="24"/>
        </w:rPr>
        <w:t>3) умышленного причинения ущерба;</w:t>
      </w:r>
    </w:p>
    <w:p w:rsidR="00410A12" w:rsidRPr="00410A12" w:rsidRDefault="00410A12" w:rsidP="00410A12">
      <w:pPr>
        <w:autoSpaceDE w:val="0"/>
        <w:autoSpaceDN w:val="0"/>
        <w:adjustRightInd w:val="0"/>
        <w:spacing w:after="0" w:line="240" w:lineRule="auto"/>
        <w:ind w:firstLine="720"/>
        <w:jc w:val="both"/>
        <w:rPr>
          <w:rFonts w:ascii="Arial" w:hAnsi="Arial" w:cs="Arial"/>
          <w:sz w:val="24"/>
          <w:szCs w:val="24"/>
        </w:rPr>
      </w:pPr>
      <w:r w:rsidRPr="00410A12">
        <w:rPr>
          <w:rFonts w:ascii="Arial" w:hAnsi="Arial" w:cs="Arial"/>
          <w:sz w:val="24"/>
          <w:szCs w:val="24"/>
        </w:rPr>
        <w:t>4) причинения ущерба в состоянии алкогольного, наркотического или иного токсического опьянения;</w:t>
      </w:r>
    </w:p>
    <w:p w:rsidR="00410A12" w:rsidRPr="00410A12" w:rsidRDefault="00410A12" w:rsidP="00410A12">
      <w:pPr>
        <w:autoSpaceDE w:val="0"/>
        <w:autoSpaceDN w:val="0"/>
        <w:adjustRightInd w:val="0"/>
        <w:spacing w:after="0" w:line="240" w:lineRule="auto"/>
        <w:ind w:firstLine="720"/>
        <w:jc w:val="both"/>
        <w:rPr>
          <w:rFonts w:ascii="Arial" w:hAnsi="Arial" w:cs="Arial"/>
          <w:sz w:val="24"/>
          <w:szCs w:val="24"/>
        </w:rPr>
      </w:pPr>
      <w:r w:rsidRPr="00410A12">
        <w:rPr>
          <w:rFonts w:ascii="Arial" w:hAnsi="Arial" w:cs="Arial"/>
          <w:sz w:val="24"/>
          <w:szCs w:val="24"/>
        </w:rPr>
        <w:t>5) причинения ущерба в результате преступных действий работника, установленных приговором суда;</w:t>
      </w:r>
    </w:p>
    <w:p w:rsidR="00410A12" w:rsidRPr="00410A12" w:rsidRDefault="00410A12" w:rsidP="00410A12">
      <w:pPr>
        <w:autoSpaceDE w:val="0"/>
        <w:autoSpaceDN w:val="0"/>
        <w:adjustRightInd w:val="0"/>
        <w:spacing w:after="0" w:line="240" w:lineRule="auto"/>
        <w:ind w:firstLine="720"/>
        <w:jc w:val="both"/>
        <w:rPr>
          <w:rFonts w:ascii="Arial" w:hAnsi="Arial" w:cs="Arial"/>
          <w:sz w:val="24"/>
          <w:szCs w:val="24"/>
        </w:rPr>
      </w:pPr>
      <w:r w:rsidRPr="00410A12">
        <w:rPr>
          <w:rFonts w:ascii="Arial" w:hAnsi="Arial" w:cs="Arial"/>
          <w:sz w:val="24"/>
          <w:szCs w:val="24"/>
        </w:rPr>
        <w:t>6) причинения ущерба в результате административного проступка, если таковой установлен соответствующим государственным органом;</w:t>
      </w:r>
    </w:p>
    <w:p w:rsidR="00410A12" w:rsidRPr="00410A12" w:rsidRDefault="00410A12" w:rsidP="00410A12">
      <w:pPr>
        <w:autoSpaceDE w:val="0"/>
        <w:autoSpaceDN w:val="0"/>
        <w:adjustRightInd w:val="0"/>
        <w:spacing w:after="0" w:line="240" w:lineRule="auto"/>
        <w:ind w:firstLine="720"/>
        <w:jc w:val="both"/>
        <w:rPr>
          <w:rFonts w:ascii="Arial" w:hAnsi="Arial" w:cs="Arial"/>
          <w:sz w:val="24"/>
          <w:szCs w:val="24"/>
        </w:rPr>
      </w:pPr>
      <w:r w:rsidRPr="00410A12">
        <w:rPr>
          <w:rFonts w:ascii="Arial" w:hAnsi="Arial" w:cs="Arial"/>
          <w:sz w:val="24"/>
          <w:szCs w:val="24"/>
        </w:rP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410A12" w:rsidRPr="00410A12" w:rsidRDefault="00410A12" w:rsidP="00410A12">
      <w:pPr>
        <w:autoSpaceDE w:val="0"/>
        <w:autoSpaceDN w:val="0"/>
        <w:adjustRightInd w:val="0"/>
        <w:spacing w:after="0" w:line="240" w:lineRule="auto"/>
        <w:ind w:firstLine="720"/>
        <w:jc w:val="both"/>
        <w:rPr>
          <w:rFonts w:ascii="Arial" w:hAnsi="Arial" w:cs="Arial"/>
          <w:sz w:val="24"/>
          <w:szCs w:val="24"/>
        </w:rPr>
      </w:pPr>
      <w:r w:rsidRPr="00410A12">
        <w:rPr>
          <w:rFonts w:ascii="Arial" w:hAnsi="Arial" w:cs="Arial"/>
          <w:sz w:val="24"/>
          <w:szCs w:val="24"/>
        </w:rPr>
        <w:t>8) причинения ущерба не при исполнении работником трудовых обязанностей.</w:t>
      </w:r>
    </w:p>
    <w:p w:rsidR="00410A12" w:rsidRPr="00410A12" w:rsidRDefault="00410A12" w:rsidP="00410A12">
      <w:pPr>
        <w:autoSpaceDE w:val="0"/>
        <w:autoSpaceDN w:val="0"/>
        <w:adjustRightInd w:val="0"/>
        <w:spacing w:after="0" w:line="240" w:lineRule="auto"/>
        <w:ind w:firstLine="720"/>
        <w:jc w:val="both"/>
        <w:rPr>
          <w:rFonts w:ascii="Arial" w:hAnsi="Arial" w:cs="Arial"/>
          <w:sz w:val="24"/>
          <w:szCs w:val="24"/>
        </w:rPr>
      </w:pPr>
      <w:r w:rsidRPr="00410A12">
        <w:rPr>
          <w:rFonts w:ascii="Arial" w:hAnsi="Arial" w:cs="Arial"/>
          <w:b/>
          <w:sz w:val="24"/>
          <w:szCs w:val="24"/>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w:t>
      </w:r>
      <w:r w:rsidRPr="00410A12">
        <w:rPr>
          <w:rFonts w:ascii="Arial" w:hAnsi="Arial" w:cs="Arial"/>
          <w:sz w:val="24"/>
          <w:szCs w:val="24"/>
        </w:rPr>
        <w:t xml:space="preserve"> Для проведения такой проверки работодатель имеет право создать комиссию с участием соответствующих специалистов (</w:t>
      </w:r>
      <w:hyperlink r:id="rId15" w:history="1">
        <w:r w:rsidRPr="00410A12">
          <w:rPr>
            <w:rFonts w:ascii="Arial" w:hAnsi="Arial" w:cs="Arial"/>
            <w:sz w:val="24"/>
            <w:szCs w:val="24"/>
          </w:rPr>
          <w:t>ч. 1 ст. 247</w:t>
        </w:r>
      </w:hyperlink>
      <w:r w:rsidRPr="00410A12">
        <w:rPr>
          <w:rFonts w:ascii="Arial" w:hAnsi="Arial" w:cs="Arial"/>
          <w:sz w:val="24"/>
          <w:szCs w:val="24"/>
        </w:rPr>
        <w:t xml:space="preserve"> ТК РФ).</w:t>
      </w:r>
    </w:p>
    <w:p w:rsidR="00410A12" w:rsidRPr="00410A12" w:rsidRDefault="00410A12" w:rsidP="00410A12">
      <w:pPr>
        <w:autoSpaceDE w:val="0"/>
        <w:autoSpaceDN w:val="0"/>
        <w:adjustRightInd w:val="0"/>
        <w:spacing w:after="0" w:line="240" w:lineRule="auto"/>
        <w:ind w:firstLine="720"/>
        <w:jc w:val="both"/>
        <w:rPr>
          <w:rFonts w:ascii="Arial" w:hAnsi="Arial" w:cs="Arial"/>
          <w:sz w:val="24"/>
          <w:szCs w:val="24"/>
        </w:rPr>
      </w:pPr>
      <w:r w:rsidRPr="00410A12">
        <w:rPr>
          <w:rFonts w:ascii="Arial" w:hAnsi="Arial" w:cs="Arial"/>
          <w:b/>
          <w:sz w:val="24"/>
          <w:szCs w:val="24"/>
        </w:rPr>
        <w:t>Истребование от работника письменного объяснения для установления причины возникновения ущерба является обязательным.</w:t>
      </w:r>
      <w:r w:rsidRPr="00410A12">
        <w:rPr>
          <w:rFonts w:ascii="Arial" w:hAnsi="Arial" w:cs="Arial"/>
          <w:sz w:val="24"/>
          <w:szCs w:val="24"/>
        </w:rPr>
        <w:t xml:space="preserve"> В случае отказа или уклонения работника от предоставления указанного объяснения составляется соответствующий акт (</w:t>
      </w:r>
      <w:hyperlink r:id="rId16" w:history="1">
        <w:r w:rsidRPr="00410A12">
          <w:rPr>
            <w:rFonts w:ascii="Arial" w:hAnsi="Arial" w:cs="Arial"/>
            <w:sz w:val="24"/>
            <w:szCs w:val="24"/>
          </w:rPr>
          <w:t>ч. 2 ст. 247</w:t>
        </w:r>
      </w:hyperlink>
      <w:r w:rsidRPr="00410A12">
        <w:rPr>
          <w:rFonts w:ascii="Arial" w:hAnsi="Arial" w:cs="Arial"/>
          <w:sz w:val="24"/>
          <w:szCs w:val="24"/>
        </w:rPr>
        <w:t xml:space="preserve"> ТК РФ).</w:t>
      </w:r>
    </w:p>
    <w:p w:rsidR="00410A12" w:rsidRPr="00410A12" w:rsidRDefault="00410A12" w:rsidP="00410A12">
      <w:pPr>
        <w:autoSpaceDE w:val="0"/>
        <w:autoSpaceDN w:val="0"/>
        <w:adjustRightInd w:val="0"/>
        <w:spacing w:after="0" w:line="240" w:lineRule="auto"/>
        <w:ind w:firstLine="720"/>
        <w:jc w:val="both"/>
        <w:rPr>
          <w:rFonts w:ascii="Arial" w:hAnsi="Arial" w:cs="Arial"/>
          <w:sz w:val="24"/>
          <w:szCs w:val="24"/>
        </w:rPr>
      </w:pPr>
      <w:r w:rsidRPr="00410A12">
        <w:rPr>
          <w:rFonts w:ascii="Arial" w:hAnsi="Arial" w:cs="Arial"/>
          <w:sz w:val="24"/>
          <w:szCs w:val="24"/>
        </w:rPr>
        <w:t>Работник и (или) его представитель имеют право знакомиться со всеми материалами проверки и обжаловать их в порядке, установленном ТК РФ (</w:t>
      </w:r>
      <w:hyperlink r:id="rId17" w:history="1">
        <w:r w:rsidRPr="00410A12">
          <w:rPr>
            <w:rFonts w:ascii="Arial" w:hAnsi="Arial" w:cs="Arial"/>
            <w:sz w:val="24"/>
            <w:szCs w:val="24"/>
          </w:rPr>
          <w:t>ч. 3 ст. 247</w:t>
        </w:r>
      </w:hyperlink>
      <w:r w:rsidRPr="00410A12">
        <w:rPr>
          <w:rFonts w:ascii="Arial" w:hAnsi="Arial" w:cs="Arial"/>
          <w:sz w:val="24"/>
          <w:szCs w:val="24"/>
        </w:rPr>
        <w:t xml:space="preserve"> ТК РФ).</w:t>
      </w:r>
    </w:p>
    <w:p w:rsidR="00C10C62" w:rsidRDefault="00C10C62" w:rsidP="00C10C62">
      <w:pPr>
        <w:jc w:val="both"/>
        <w:rPr>
          <w:rFonts w:ascii="Arial" w:hAnsi="Arial" w:cs="Arial"/>
          <w:sz w:val="24"/>
          <w:szCs w:val="24"/>
        </w:rPr>
      </w:pPr>
    </w:p>
    <w:p w:rsidR="00C10C62" w:rsidRPr="00C10C62" w:rsidRDefault="00C10C62" w:rsidP="00C10C62">
      <w:pPr>
        <w:autoSpaceDE w:val="0"/>
        <w:autoSpaceDN w:val="0"/>
        <w:adjustRightInd w:val="0"/>
        <w:spacing w:after="0" w:line="240" w:lineRule="auto"/>
        <w:ind w:firstLine="720"/>
        <w:jc w:val="both"/>
        <w:rPr>
          <w:rFonts w:ascii="Arial" w:hAnsi="Arial" w:cs="Arial"/>
          <w:i/>
          <w:sz w:val="24"/>
          <w:szCs w:val="24"/>
        </w:rPr>
      </w:pPr>
      <w:r w:rsidRPr="00C10C62">
        <w:rPr>
          <w:rFonts w:ascii="Arial" w:hAnsi="Arial" w:cs="Arial"/>
          <w:i/>
          <w:sz w:val="24"/>
          <w:szCs w:val="24"/>
        </w:rPr>
        <w:t>Действующим законодательством</w:t>
      </w:r>
      <w:r>
        <w:rPr>
          <w:rFonts w:ascii="Arial" w:hAnsi="Arial" w:cs="Arial"/>
          <w:i/>
          <w:sz w:val="24"/>
          <w:szCs w:val="24"/>
        </w:rPr>
        <w:t xml:space="preserve"> Российской Федерации</w:t>
      </w:r>
      <w:r w:rsidRPr="00C10C62">
        <w:rPr>
          <w:rFonts w:ascii="Arial" w:hAnsi="Arial" w:cs="Arial"/>
          <w:i/>
          <w:sz w:val="24"/>
          <w:szCs w:val="24"/>
        </w:rPr>
        <w:t xml:space="preserve"> не предусмотрено сохранение за </w:t>
      </w:r>
      <w:r>
        <w:rPr>
          <w:rFonts w:ascii="Arial" w:hAnsi="Arial" w:cs="Arial"/>
          <w:i/>
          <w:sz w:val="24"/>
          <w:szCs w:val="24"/>
        </w:rPr>
        <w:t>работником</w:t>
      </w:r>
      <w:r w:rsidRPr="00C10C62">
        <w:rPr>
          <w:rFonts w:ascii="Arial" w:hAnsi="Arial" w:cs="Arial"/>
          <w:i/>
          <w:sz w:val="24"/>
          <w:szCs w:val="24"/>
        </w:rPr>
        <w:t xml:space="preserve"> среднего заработка и выплат компенсации работодателем в </w:t>
      </w:r>
      <w:r>
        <w:rPr>
          <w:rFonts w:ascii="Arial" w:hAnsi="Arial" w:cs="Arial"/>
          <w:i/>
          <w:sz w:val="24"/>
          <w:szCs w:val="24"/>
        </w:rPr>
        <w:t>случае, если работника является свидетелем</w:t>
      </w:r>
      <w:r w:rsidR="001F38E6">
        <w:rPr>
          <w:rFonts w:ascii="Arial" w:hAnsi="Arial" w:cs="Arial"/>
          <w:i/>
          <w:sz w:val="24"/>
          <w:szCs w:val="24"/>
        </w:rPr>
        <w:t>, потерпевшим, экспертом т.д., привлеченным</w:t>
      </w:r>
      <w:r>
        <w:rPr>
          <w:rFonts w:ascii="Arial" w:hAnsi="Arial" w:cs="Arial"/>
          <w:i/>
          <w:sz w:val="24"/>
          <w:szCs w:val="24"/>
        </w:rPr>
        <w:t xml:space="preserve"> для осуществления процессуальных действий правоохранительными органами РФ </w:t>
      </w:r>
      <w:r w:rsidR="001F38E6">
        <w:rPr>
          <w:rFonts w:ascii="Arial" w:hAnsi="Arial" w:cs="Arial"/>
          <w:i/>
          <w:sz w:val="24"/>
          <w:szCs w:val="24"/>
        </w:rPr>
        <w:t>в период своего рабочего времени</w:t>
      </w:r>
      <w:r>
        <w:rPr>
          <w:rFonts w:ascii="Arial" w:hAnsi="Arial" w:cs="Arial"/>
          <w:i/>
          <w:sz w:val="24"/>
          <w:szCs w:val="24"/>
        </w:rPr>
        <w:t xml:space="preserve">.  </w:t>
      </w:r>
    </w:p>
    <w:p w:rsidR="00C10C62" w:rsidRPr="00C10C62" w:rsidRDefault="00C10C62" w:rsidP="00C10C62">
      <w:pPr>
        <w:autoSpaceDE w:val="0"/>
        <w:autoSpaceDN w:val="0"/>
        <w:adjustRightInd w:val="0"/>
        <w:spacing w:after="0" w:line="240" w:lineRule="auto"/>
        <w:ind w:firstLine="720"/>
        <w:jc w:val="both"/>
        <w:rPr>
          <w:rFonts w:ascii="Arial" w:hAnsi="Arial" w:cs="Arial"/>
          <w:sz w:val="24"/>
          <w:szCs w:val="24"/>
        </w:rPr>
      </w:pPr>
    </w:p>
    <w:p w:rsidR="00C10C62" w:rsidRDefault="00C10C62" w:rsidP="00C10C62">
      <w:pPr>
        <w:jc w:val="both"/>
        <w:rPr>
          <w:sz w:val="28"/>
          <w:szCs w:val="28"/>
          <w:u w:val="single"/>
        </w:rPr>
      </w:pPr>
      <w:r w:rsidRPr="00B420DF">
        <w:rPr>
          <w:sz w:val="28"/>
          <w:szCs w:val="28"/>
          <w:u w:val="single"/>
        </w:rPr>
        <w:lastRenderedPageBreak/>
        <w:t>Описание ситуации</w:t>
      </w:r>
      <w:r w:rsidRPr="009E0C81">
        <w:rPr>
          <w:sz w:val="28"/>
          <w:szCs w:val="28"/>
          <w:u w:val="single"/>
        </w:rPr>
        <w:t>:</w:t>
      </w:r>
    </w:p>
    <w:p w:rsidR="00C10C62" w:rsidRDefault="00C10C62" w:rsidP="00410A12">
      <w:pPr>
        <w:ind w:firstLine="708"/>
        <w:jc w:val="both"/>
        <w:rPr>
          <w:rFonts w:ascii="Arial" w:hAnsi="Arial" w:cs="Arial"/>
          <w:sz w:val="24"/>
          <w:szCs w:val="24"/>
        </w:rPr>
      </w:pPr>
      <w:r>
        <w:rPr>
          <w:rFonts w:ascii="Arial" w:hAnsi="Arial" w:cs="Arial"/>
          <w:sz w:val="24"/>
          <w:szCs w:val="24"/>
        </w:rPr>
        <w:t>В организации произошла кража оборудования. По данному факту правоохранительными органами РФ было проведено расследование и работника организации, который был свидетелем кражи вызвали в Прокуратуру РФ для дачи объяснений. На следующий день, работник пришел на работу и потребовал оплаты ему предыдущего</w:t>
      </w:r>
      <w:r w:rsidR="000B0FC0">
        <w:rPr>
          <w:rFonts w:ascii="Arial" w:hAnsi="Arial" w:cs="Arial"/>
          <w:sz w:val="24"/>
          <w:szCs w:val="24"/>
        </w:rPr>
        <w:t xml:space="preserve"> рабочего</w:t>
      </w:r>
      <w:r>
        <w:rPr>
          <w:rFonts w:ascii="Arial" w:hAnsi="Arial" w:cs="Arial"/>
          <w:sz w:val="24"/>
          <w:szCs w:val="24"/>
        </w:rPr>
        <w:t xml:space="preserve"> дня, т.к. отсутствие работника на работе было связано с требованиями</w:t>
      </w:r>
      <w:r w:rsidR="001F38E6">
        <w:rPr>
          <w:rFonts w:ascii="Arial" w:hAnsi="Arial" w:cs="Arial"/>
          <w:sz w:val="24"/>
          <w:szCs w:val="24"/>
        </w:rPr>
        <w:t xml:space="preserve"> Прокуратуры РФ</w:t>
      </w:r>
      <w:r>
        <w:rPr>
          <w:rFonts w:ascii="Arial" w:hAnsi="Arial" w:cs="Arial"/>
          <w:sz w:val="24"/>
          <w:szCs w:val="24"/>
        </w:rPr>
        <w:t>.</w:t>
      </w:r>
    </w:p>
    <w:p w:rsidR="00C10C62" w:rsidRPr="006F2A14" w:rsidRDefault="00C10C62" w:rsidP="00C10C62">
      <w:pPr>
        <w:jc w:val="both"/>
        <w:rPr>
          <w:sz w:val="28"/>
          <w:szCs w:val="28"/>
          <w:u w:val="single"/>
        </w:rPr>
      </w:pPr>
      <w:r>
        <w:rPr>
          <w:sz w:val="28"/>
          <w:szCs w:val="28"/>
          <w:u w:val="single"/>
        </w:rPr>
        <w:t>Юридический анализ ситуации</w:t>
      </w:r>
      <w:r w:rsidRPr="006F2A14">
        <w:rPr>
          <w:sz w:val="28"/>
          <w:szCs w:val="28"/>
          <w:u w:val="single"/>
        </w:rPr>
        <w:t>:</w:t>
      </w:r>
    </w:p>
    <w:p w:rsidR="00C10C62" w:rsidRPr="00C10C62" w:rsidRDefault="00C10C62" w:rsidP="00C10C62">
      <w:pPr>
        <w:autoSpaceDE w:val="0"/>
        <w:autoSpaceDN w:val="0"/>
        <w:adjustRightInd w:val="0"/>
        <w:spacing w:after="0" w:line="240" w:lineRule="auto"/>
        <w:ind w:firstLine="720"/>
        <w:jc w:val="both"/>
        <w:rPr>
          <w:rFonts w:ascii="Arial" w:hAnsi="Arial" w:cs="Arial"/>
          <w:sz w:val="24"/>
          <w:szCs w:val="24"/>
        </w:rPr>
      </w:pPr>
      <w:r w:rsidRPr="00C10C62">
        <w:rPr>
          <w:rFonts w:ascii="Arial" w:hAnsi="Arial" w:cs="Arial"/>
          <w:sz w:val="24"/>
          <w:szCs w:val="24"/>
        </w:rPr>
        <w:t xml:space="preserve">В соответствии с </w:t>
      </w:r>
      <w:hyperlink r:id="rId18" w:history="1">
        <w:r w:rsidRPr="00C10C62">
          <w:rPr>
            <w:rFonts w:ascii="Arial" w:hAnsi="Arial" w:cs="Arial"/>
            <w:sz w:val="24"/>
            <w:szCs w:val="24"/>
          </w:rPr>
          <w:t>ч. 1 ст. 170</w:t>
        </w:r>
      </w:hyperlink>
      <w:r w:rsidRPr="00C10C62">
        <w:rPr>
          <w:rFonts w:ascii="Arial" w:hAnsi="Arial" w:cs="Arial"/>
          <w:sz w:val="24"/>
          <w:szCs w:val="24"/>
        </w:rPr>
        <w:t xml:space="preserve"> ТК РФ 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w:t>
      </w:r>
      <w:r w:rsidRPr="00C10C62">
        <w:rPr>
          <w:rFonts w:ascii="Arial" w:hAnsi="Arial" w:cs="Arial"/>
          <w:b/>
          <w:sz w:val="24"/>
          <w:szCs w:val="24"/>
        </w:rPr>
        <w:t xml:space="preserve"> </w:t>
      </w:r>
      <w:r w:rsidRPr="00C10C62">
        <w:rPr>
          <w:rFonts w:ascii="Arial" w:hAnsi="Arial" w:cs="Arial"/>
          <w:sz w:val="24"/>
          <w:szCs w:val="24"/>
        </w:rPr>
        <w:t>в случаях, если в соответствии с ТК РФ и иными федеральными законами эти обязанности должны исполняться в рабочее время.</w:t>
      </w:r>
    </w:p>
    <w:p w:rsidR="00C10C62" w:rsidRPr="00C10C62" w:rsidRDefault="00C10C62" w:rsidP="00C10C62">
      <w:pPr>
        <w:autoSpaceDE w:val="0"/>
        <w:autoSpaceDN w:val="0"/>
        <w:adjustRightInd w:val="0"/>
        <w:spacing w:after="0" w:line="240" w:lineRule="auto"/>
        <w:ind w:firstLine="720"/>
        <w:jc w:val="both"/>
        <w:rPr>
          <w:rFonts w:ascii="Arial" w:hAnsi="Arial" w:cs="Arial"/>
          <w:sz w:val="24"/>
          <w:szCs w:val="24"/>
        </w:rPr>
      </w:pPr>
      <w:r w:rsidRPr="00C10C62">
        <w:rPr>
          <w:rFonts w:ascii="Arial" w:hAnsi="Arial" w:cs="Arial"/>
          <w:sz w:val="24"/>
          <w:szCs w:val="24"/>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r:id="rId19" w:history="1">
        <w:r w:rsidRPr="00C10C62">
          <w:rPr>
            <w:rFonts w:ascii="Arial" w:hAnsi="Arial" w:cs="Arial"/>
            <w:sz w:val="24"/>
            <w:szCs w:val="24"/>
          </w:rPr>
          <w:t>ч. 1 ст. 170</w:t>
        </w:r>
      </w:hyperlink>
      <w:r w:rsidRPr="00C10C62">
        <w:rPr>
          <w:rFonts w:ascii="Arial" w:hAnsi="Arial" w:cs="Arial"/>
          <w:sz w:val="24"/>
          <w:szCs w:val="24"/>
        </w:rPr>
        <w:t xml:space="preserve"> ТК РФ, выплачивают работнику за время исполнения этих обязанностей компенсацию в размере, определенном ТК РФ, другими федеральными законами и иными нормативными правовыми актами РФ либо решением соответствующего общественного объединения (</w:t>
      </w:r>
      <w:hyperlink r:id="rId20" w:history="1">
        <w:r w:rsidRPr="00C10C62">
          <w:rPr>
            <w:rFonts w:ascii="Arial" w:hAnsi="Arial" w:cs="Arial"/>
            <w:sz w:val="24"/>
            <w:szCs w:val="24"/>
          </w:rPr>
          <w:t>ч. 2 ст. 170</w:t>
        </w:r>
      </w:hyperlink>
      <w:r w:rsidRPr="00C10C62">
        <w:rPr>
          <w:rFonts w:ascii="Arial" w:hAnsi="Arial" w:cs="Arial"/>
          <w:sz w:val="24"/>
          <w:szCs w:val="24"/>
        </w:rPr>
        <w:t xml:space="preserve"> ТК РФ).</w:t>
      </w:r>
    </w:p>
    <w:p w:rsidR="00C10C62" w:rsidRPr="00C10C62" w:rsidRDefault="00C10C62" w:rsidP="00C10C62">
      <w:pPr>
        <w:autoSpaceDE w:val="0"/>
        <w:autoSpaceDN w:val="0"/>
        <w:adjustRightInd w:val="0"/>
        <w:spacing w:after="0" w:line="240" w:lineRule="auto"/>
        <w:ind w:firstLine="720"/>
        <w:jc w:val="both"/>
        <w:rPr>
          <w:rFonts w:ascii="Arial" w:hAnsi="Arial" w:cs="Arial"/>
          <w:sz w:val="24"/>
          <w:szCs w:val="24"/>
        </w:rPr>
      </w:pPr>
      <w:r w:rsidRPr="00C10C62">
        <w:rPr>
          <w:rFonts w:ascii="Arial" w:hAnsi="Arial" w:cs="Arial"/>
          <w:b/>
          <w:sz w:val="24"/>
          <w:szCs w:val="24"/>
        </w:rPr>
        <w:t xml:space="preserve">Из норм </w:t>
      </w:r>
      <w:hyperlink r:id="rId21" w:history="1">
        <w:r w:rsidRPr="00C10C62">
          <w:rPr>
            <w:rFonts w:ascii="Arial" w:hAnsi="Arial" w:cs="Arial"/>
            <w:b/>
            <w:sz w:val="24"/>
            <w:szCs w:val="24"/>
          </w:rPr>
          <w:t>ТК</w:t>
        </w:r>
      </w:hyperlink>
      <w:r w:rsidRPr="00C10C62">
        <w:rPr>
          <w:rFonts w:ascii="Arial" w:hAnsi="Arial" w:cs="Arial"/>
          <w:b/>
          <w:sz w:val="24"/>
          <w:szCs w:val="24"/>
        </w:rPr>
        <w:t xml:space="preserve"> РФ следует, что на работодателя возложена обязанность лишь освободить работника от работы на время исполнения государственных или общественных обязанностей</w:t>
      </w:r>
      <w:r w:rsidRPr="00C10C62">
        <w:rPr>
          <w:rFonts w:ascii="Arial" w:hAnsi="Arial" w:cs="Arial"/>
          <w:sz w:val="24"/>
          <w:szCs w:val="24"/>
        </w:rPr>
        <w:t>.</w:t>
      </w:r>
    </w:p>
    <w:p w:rsidR="00C10C62" w:rsidRPr="00C10C62" w:rsidRDefault="00C10C62" w:rsidP="00C10C62">
      <w:pPr>
        <w:autoSpaceDE w:val="0"/>
        <w:autoSpaceDN w:val="0"/>
        <w:adjustRightInd w:val="0"/>
        <w:spacing w:after="0" w:line="240" w:lineRule="auto"/>
        <w:ind w:firstLine="720"/>
        <w:jc w:val="both"/>
        <w:rPr>
          <w:rFonts w:ascii="Arial" w:hAnsi="Arial" w:cs="Arial"/>
          <w:sz w:val="24"/>
          <w:szCs w:val="24"/>
        </w:rPr>
      </w:pPr>
      <w:r w:rsidRPr="00C10C62">
        <w:rPr>
          <w:rFonts w:ascii="Arial" w:hAnsi="Arial" w:cs="Arial"/>
          <w:sz w:val="24"/>
          <w:szCs w:val="24"/>
        </w:rPr>
        <w:t>Компенсацию же за исполнение этих обязанностей выплачивают работникам привлекшие их к исполнению государственных или общественных обязанностей государственный орган или общественное объединение.</w:t>
      </w:r>
    </w:p>
    <w:p w:rsidR="00C10C62" w:rsidRDefault="00C10C62" w:rsidP="005353F0">
      <w:pPr>
        <w:autoSpaceDE w:val="0"/>
        <w:autoSpaceDN w:val="0"/>
        <w:adjustRightInd w:val="0"/>
        <w:spacing w:after="0" w:line="240" w:lineRule="auto"/>
        <w:ind w:firstLine="720"/>
        <w:jc w:val="both"/>
        <w:rPr>
          <w:rFonts w:ascii="Arial" w:hAnsi="Arial" w:cs="Arial"/>
          <w:sz w:val="24"/>
          <w:szCs w:val="24"/>
        </w:rPr>
      </w:pPr>
      <w:r w:rsidRPr="00C10C62">
        <w:rPr>
          <w:rFonts w:ascii="Arial" w:hAnsi="Arial" w:cs="Arial"/>
          <w:sz w:val="24"/>
          <w:szCs w:val="24"/>
        </w:rPr>
        <w:t xml:space="preserve">В соответствии с Положением о возмещении процессуальных издержек, связанных с производством по уголовному делу, издержек в связи с рассмотрением гражданского дела, а также расходов в связи с выполнением требований Конституционного Суда Российской Федерации, утвержденным </w:t>
      </w:r>
      <w:hyperlink r:id="rId22" w:history="1">
        <w:r w:rsidRPr="00C10C62">
          <w:rPr>
            <w:rFonts w:ascii="Arial" w:hAnsi="Arial" w:cs="Arial"/>
            <w:sz w:val="24"/>
            <w:szCs w:val="24"/>
          </w:rPr>
          <w:t>Постановлением</w:t>
        </w:r>
      </w:hyperlink>
      <w:r w:rsidRPr="00C10C62">
        <w:rPr>
          <w:rFonts w:ascii="Arial" w:hAnsi="Arial" w:cs="Arial"/>
          <w:sz w:val="24"/>
          <w:szCs w:val="24"/>
        </w:rPr>
        <w:t xml:space="preserve"> Правительства РФ от 01.12.2012 N 1240 </w:t>
      </w:r>
      <w:r w:rsidRPr="00C10C62">
        <w:rPr>
          <w:rFonts w:ascii="Arial" w:hAnsi="Arial" w:cs="Arial"/>
          <w:b/>
          <w:sz w:val="24"/>
          <w:szCs w:val="24"/>
        </w:rPr>
        <w:t>работодатель не обязан платить какие-либо компенсации работникам, которые участвуют в уголовном или гражданском деле в качестве потерпевших, свидетелей, их законных представителей, экспертов, специалистов, переводчиков либо понятых</w:t>
      </w:r>
      <w:r w:rsidRPr="00C10C62">
        <w:rPr>
          <w:rFonts w:ascii="Arial" w:hAnsi="Arial" w:cs="Arial"/>
          <w:sz w:val="24"/>
          <w:szCs w:val="24"/>
        </w:rPr>
        <w:t xml:space="preserve"> (</w:t>
      </w:r>
      <w:hyperlink r:id="rId23" w:history="1">
        <w:r w:rsidRPr="00C10C62">
          <w:rPr>
            <w:rFonts w:ascii="Arial" w:hAnsi="Arial" w:cs="Arial"/>
            <w:sz w:val="24"/>
            <w:szCs w:val="24"/>
          </w:rPr>
          <w:t>ч. 4 ст. 60</w:t>
        </w:r>
      </w:hyperlink>
      <w:r w:rsidRPr="00C10C62">
        <w:rPr>
          <w:rFonts w:ascii="Arial" w:hAnsi="Arial" w:cs="Arial"/>
          <w:sz w:val="24"/>
          <w:szCs w:val="24"/>
        </w:rPr>
        <w:t xml:space="preserve">, </w:t>
      </w:r>
      <w:hyperlink r:id="rId24" w:history="1">
        <w:r w:rsidRPr="00C10C62">
          <w:rPr>
            <w:rFonts w:ascii="Arial" w:hAnsi="Arial" w:cs="Arial"/>
            <w:sz w:val="24"/>
            <w:szCs w:val="24"/>
          </w:rPr>
          <w:t>ст. 188</w:t>
        </w:r>
      </w:hyperlink>
      <w:r w:rsidRPr="00C10C62">
        <w:rPr>
          <w:rFonts w:ascii="Arial" w:hAnsi="Arial" w:cs="Arial"/>
          <w:sz w:val="24"/>
          <w:szCs w:val="24"/>
        </w:rPr>
        <w:t xml:space="preserve"> Уголовно-процессуального кодекса РФ, </w:t>
      </w:r>
      <w:hyperlink r:id="rId25" w:history="1">
        <w:r w:rsidRPr="00C10C62">
          <w:rPr>
            <w:rFonts w:ascii="Arial" w:hAnsi="Arial" w:cs="Arial"/>
            <w:sz w:val="24"/>
            <w:szCs w:val="24"/>
          </w:rPr>
          <w:t>ст. 113</w:t>
        </w:r>
      </w:hyperlink>
      <w:r w:rsidRPr="00C10C62">
        <w:rPr>
          <w:rFonts w:ascii="Arial" w:hAnsi="Arial" w:cs="Arial"/>
          <w:sz w:val="24"/>
          <w:szCs w:val="24"/>
        </w:rPr>
        <w:t xml:space="preserve"> Гражданского процессуального кодекса РФ). </w:t>
      </w:r>
      <w:r w:rsidRPr="00C10C62">
        <w:rPr>
          <w:rFonts w:ascii="Arial" w:hAnsi="Arial" w:cs="Arial"/>
          <w:b/>
          <w:sz w:val="24"/>
          <w:szCs w:val="24"/>
        </w:rPr>
        <w:t>Работодатель обязан выдать своему работнику справку о размере его среднего дневного заработка</w:t>
      </w:r>
      <w:r w:rsidRPr="00C10C62">
        <w:rPr>
          <w:rFonts w:ascii="Arial" w:hAnsi="Arial" w:cs="Arial"/>
          <w:sz w:val="24"/>
          <w:szCs w:val="24"/>
        </w:rPr>
        <w:t xml:space="preserve"> (</w:t>
      </w:r>
      <w:proofErr w:type="spellStart"/>
      <w:r w:rsidRPr="00C10C62">
        <w:rPr>
          <w:rFonts w:ascii="Arial" w:hAnsi="Arial" w:cs="Arial"/>
          <w:sz w:val="24"/>
          <w:szCs w:val="24"/>
        </w:rPr>
        <w:fldChar w:fldCharType="begin"/>
      </w:r>
      <w:r w:rsidRPr="00C10C62">
        <w:rPr>
          <w:rFonts w:ascii="Arial" w:hAnsi="Arial" w:cs="Arial"/>
          <w:sz w:val="24"/>
          <w:szCs w:val="24"/>
        </w:rPr>
        <w:instrText>HYPERLINK "garantF1://70172758.1032"</w:instrText>
      </w:r>
      <w:r w:rsidRPr="00C10C62">
        <w:rPr>
          <w:rFonts w:ascii="Arial" w:hAnsi="Arial" w:cs="Arial"/>
          <w:sz w:val="24"/>
          <w:szCs w:val="24"/>
        </w:rPr>
      </w:r>
      <w:r w:rsidRPr="00C10C62">
        <w:rPr>
          <w:rFonts w:ascii="Arial" w:hAnsi="Arial" w:cs="Arial"/>
          <w:sz w:val="24"/>
          <w:szCs w:val="24"/>
        </w:rPr>
        <w:fldChar w:fldCharType="separate"/>
      </w:r>
      <w:r w:rsidRPr="00C10C62">
        <w:rPr>
          <w:rFonts w:ascii="Arial" w:hAnsi="Arial" w:cs="Arial"/>
          <w:sz w:val="24"/>
          <w:szCs w:val="24"/>
        </w:rPr>
        <w:t>п.п</w:t>
      </w:r>
      <w:proofErr w:type="spellEnd"/>
      <w:r w:rsidRPr="00C10C62">
        <w:rPr>
          <w:rFonts w:ascii="Arial" w:hAnsi="Arial" w:cs="Arial"/>
          <w:sz w:val="24"/>
          <w:szCs w:val="24"/>
        </w:rPr>
        <w:t>. 32</w:t>
      </w:r>
      <w:r w:rsidRPr="00C10C62">
        <w:rPr>
          <w:rFonts w:ascii="Arial" w:hAnsi="Arial" w:cs="Arial"/>
          <w:sz w:val="24"/>
          <w:szCs w:val="24"/>
        </w:rPr>
        <w:fldChar w:fldCharType="end"/>
      </w:r>
      <w:r w:rsidRPr="00C10C62">
        <w:rPr>
          <w:rFonts w:ascii="Arial" w:hAnsi="Arial" w:cs="Arial"/>
          <w:sz w:val="24"/>
          <w:szCs w:val="24"/>
        </w:rPr>
        <w:t xml:space="preserve">, </w:t>
      </w:r>
      <w:hyperlink r:id="rId26" w:history="1">
        <w:r w:rsidRPr="00C10C62">
          <w:rPr>
            <w:rFonts w:ascii="Arial" w:hAnsi="Arial" w:cs="Arial"/>
            <w:sz w:val="24"/>
            <w:szCs w:val="24"/>
          </w:rPr>
          <w:t>34</w:t>
        </w:r>
      </w:hyperlink>
      <w:r w:rsidRPr="00C10C62">
        <w:rPr>
          <w:rFonts w:ascii="Arial" w:hAnsi="Arial" w:cs="Arial"/>
          <w:sz w:val="24"/>
          <w:szCs w:val="24"/>
        </w:rPr>
        <w:t xml:space="preserve"> Положения) для того, чтобы работник смог реализовать свое право на получение компенсации. Средний дневной заработок работника</w:t>
      </w:r>
      <w:r w:rsidR="001F38E6">
        <w:rPr>
          <w:rFonts w:ascii="Arial" w:hAnsi="Arial" w:cs="Arial"/>
          <w:sz w:val="24"/>
          <w:szCs w:val="24"/>
        </w:rPr>
        <w:t xml:space="preserve"> в этом случае исчисляется</w:t>
      </w:r>
      <w:r w:rsidRPr="00C10C62">
        <w:rPr>
          <w:rFonts w:ascii="Arial" w:hAnsi="Arial" w:cs="Arial"/>
          <w:sz w:val="24"/>
          <w:szCs w:val="24"/>
        </w:rPr>
        <w:t xml:space="preserve"> в порядке, определенном </w:t>
      </w:r>
      <w:hyperlink r:id="rId27" w:history="1">
        <w:r w:rsidRPr="00C10C62">
          <w:rPr>
            <w:rFonts w:ascii="Arial" w:hAnsi="Arial" w:cs="Arial"/>
            <w:sz w:val="24"/>
            <w:szCs w:val="24"/>
          </w:rPr>
          <w:t>ст. 139</w:t>
        </w:r>
      </w:hyperlink>
      <w:r w:rsidR="001F38E6">
        <w:rPr>
          <w:rFonts w:ascii="Arial" w:hAnsi="Arial" w:cs="Arial"/>
          <w:sz w:val="24"/>
          <w:szCs w:val="24"/>
        </w:rPr>
        <w:t xml:space="preserve"> ТК РФ.</w:t>
      </w:r>
    </w:p>
    <w:p w:rsidR="000B0FC0" w:rsidRDefault="000B0FC0" w:rsidP="00410A12">
      <w:pPr>
        <w:ind w:firstLine="708"/>
        <w:jc w:val="both"/>
        <w:rPr>
          <w:rFonts w:ascii="Arial" w:hAnsi="Arial" w:cs="Arial"/>
          <w:sz w:val="24"/>
          <w:szCs w:val="24"/>
        </w:rPr>
      </w:pPr>
    </w:p>
    <w:p w:rsidR="000B0FC0" w:rsidRDefault="005353F0" w:rsidP="000B0FC0">
      <w:pPr>
        <w:ind w:firstLine="708"/>
        <w:jc w:val="both"/>
        <w:rPr>
          <w:rFonts w:ascii="Arial" w:hAnsi="Arial" w:cs="Arial"/>
          <w:i/>
          <w:sz w:val="24"/>
          <w:szCs w:val="24"/>
        </w:rPr>
      </w:pPr>
      <w:r w:rsidRPr="005353F0">
        <w:rPr>
          <w:rFonts w:ascii="Arial" w:hAnsi="Arial" w:cs="Arial"/>
          <w:i/>
          <w:sz w:val="24"/>
          <w:szCs w:val="24"/>
        </w:rPr>
        <w:t>Подозрение работодателя в совершении кражи работником не является основанием для отстранения такого работника от работы.</w:t>
      </w:r>
    </w:p>
    <w:p w:rsidR="000B0FC0" w:rsidRDefault="000B0FC0" w:rsidP="000B0FC0">
      <w:pPr>
        <w:ind w:firstLine="708"/>
        <w:jc w:val="both"/>
        <w:rPr>
          <w:rFonts w:ascii="Arial" w:hAnsi="Arial" w:cs="Arial"/>
          <w:i/>
          <w:sz w:val="24"/>
          <w:szCs w:val="24"/>
        </w:rPr>
      </w:pPr>
    </w:p>
    <w:p w:rsidR="000B0FC0" w:rsidRDefault="000B0FC0" w:rsidP="000B0FC0">
      <w:pPr>
        <w:ind w:firstLine="708"/>
        <w:jc w:val="both"/>
        <w:rPr>
          <w:rFonts w:ascii="Arial" w:hAnsi="Arial" w:cs="Arial"/>
          <w:i/>
          <w:sz w:val="24"/>
          <w:szCs w:val="24"/>
        </w:rPr>
      </w:pPr>
    </w:p>
    <w:p w:rsidR="000B0FC0" w:rsidRPr="005353F0" w:rsidRDefault="000B0FC0" w:rsidP="000B0FC0">
      <w:pPr>
        <w:ind w:firstLine="708"/>
        <w:jc w:val="both"/>
        <w:rPr>
          <w:rFonts w:ascii="Arial" w:hAnsi="Arial" w:cs="Arial"/>
          <w:i/>
          <w:sz w:val="24"/>
          <w:szCs w:val="24"/>
        </w:rPr>
      </w:pPr>
    </w:p>
    <w:p w:rsidR="005353F0" w:rsidRDefault="005353F0" w:rsidP="00410A12">
      <w:pPr>
        <w:ind w:firstLine="708"/>
        <w:jc w:val="both"/>
        <w:rPr>
          <w:rFonts w:ascii="Arial" w:hAnsi="Arial" w:cs="Arial"/>
          <w:sz w:val="24"/>
          <w:szCs w:val="24"/>
          <w:u w:val="single"/>
          <w:lang w:val="en-US"/>
        </w:rPr>
      </w:pPr>
      <w:r w:rsidRPr="005353F0">
        <w:rPr>
          <w:rFonts w:ascii="Arial" w:hAnsi="Arial" w:cs="Arial"/>
          <w:sz w:val="24"/>
          <w:szCs w:val="24"/>
          <w:u w:val="single"/>
        </w:rPr>
        <w:lastRenderedPageBreak/>
        <w:t>Описание ситуации</w:t>
      </w:r>
      <w:r w:rsidRPr="005353F0">
        <w:rPr>
          <w:rFonts w:ascii="Arial" w:hAnsi="Arial" w:cs="Arial"/>
          <w:sz w:val="24"/>
          <w:szCs w:val="24"/>
          <w:u w:val="single"/>
          <w:lang w:val="en-US"/>
        </w:rPr>
        <w:t>:</w:t>
      </w:r>
    </w:p>
    <w:p w:rsidR="005353F0" w:rsidRDefault="005353F0" w:rsidP="00410A12">
      <w:pPr>
        <w:ind w:firstLine="708"/>
        <w:jc w:val="both"/>
        <w:rPr>
          <w:rFonts w:ascii="Arial" w:hAnsi="Arial" w:cs="Arial"/>
          <w:i/>
          <w:sz w:val="24"/>
          <w:szCs w:val="24"/>
        </w:rPr>
      </w:pPr>
      <w:r w:rsidRPr="00B27CD0">
        <w:rPr>
          <w:rFonts w:ascii="Arial" w:hAnsi="Arial" w:cs="Arial"/>
          <w:sz w:val="24"/>
          <w:szCs w:val="24"/>
        </w:rPr>
        <w:t xml:space="preserve">В </w:t>
      </w:r>
      <w:r w:rsidR="00B27CD0" w:rsidRPr="00B27CD0">
        <w:rPr>
          <w:rFonts w:ascii="Arial" w:hAnsi="Arial" w:cs="Arial"/>
          <w:sz w:val="24"/>
          <w:szCs w:val="24"/>
        </w:rPr>
        <w:t>организации</w:t>
      </w:r>
      <w:r w:rsidRPr="00B27CD0">
        <w:rPr>
          <w:rFonts w:ascii="Arial" w:hAnsi="Arial" w:cs="Arial"/>
          <w:sz w:val="24"/>
          <w:szCs w:val="24"/>
        </w:rPr>
        <w:t xml:space="preserve"> произошла кража. Подозреваемым в краже являлся один из работников </w:t>
      </w:r>
      <w:r w:rsidR="00B27CD0" w:rsidRPr="00B27CD0">
        <w:rPr>
          <w:rFonts w:ascii="Arial" w:hAnsi="Arial" w:cs="Arial"/>
          <w:sz w:val="24"/>
          <w:szCs w:val="24"/>
        </w:rPr>
        <w:t>организации</w:t>
      </w:r>
      <w:r w:rsidRPr="00B27CD0">
        <w:rPr>
          <w:rFonts w:ascii="Arial" w:hAnsi="Arial" w:cs="Arial"/>
          <w:sz w:val="24"/>
          <w:szCs w:val="24"/>
        </w:rPr>
        <w:t>. В результате</w:t>
      </w:r>
      <w:r w:rsidR="00B27CD0" w:rsidRPr="00B27CD0">
        <w:rPr>
          <w:rFonts w:ascii="Arial" w:hAnsi="Arial" w:cs="Arial"/>
          <w:sz w:val="24"/>
          <w:szCs w:val="24"/>
        </w:rPr>
        <w:t>,</w:t>
      </w:r>
      <w:r w:rsidRPr="00B27CD0">
        <w:rPr>
          <w:rFonts w:ascii="Arial" w:hAnsi="Arial" w:cs="Arial"/>
          <w:sz w:val="24"/>
          <w:szCs w:val="24"/>
        </w:rPr>
        <w:t xml:space="preserve"> руководство </w:t>
      </w:r>
      <w:r w:rsidR="00B27CD0" w:rsidRPr="00B27CD0">
        <w:rPr>
          <w:rFonts w:ascii="Arial" w:hAnsi="Arial" w:cs="Arial"/>
          <w:sz w:val="24"/>
          <w:szCs w:val="24"/>
        </w:rPr>
        <w:t xml:space="preserve">приняло решение об отстранении данного работника от работы </w:t>
      </w:r>
      <w:r w:rsidRPr="00B27CD0">
        <w:rPr>
          <w:rFonts w:ascii="Arial" w:hAnsi="Arial" w:cs="Arial"/>
          <w:sz w:val="24"/>
          <w:szCs w:val="24"/>
        </w:rPr>
        <w:t>на период проведения расследования</w:t>
      </w:r>
      <w:r w:rsidRPr="00B27CD0">
        <w:rPr>
          <w:rFonts w:ascii="Arial" w:hAnsi="Arial" w:cs="Arial"/>
          <w:i/>
          <w:sz w:val="24"/>
          <w:szCs w:val="24"/>
        </w:rPr>
        <w:t>.</w:t>
      </w:r>
    </w:p>
    <w:p w:rsidR="00B27CD0" w:rsidRPr="00B27CD0" w:rsidRDefault="00B27CD0" w:rsidP="00B27CD0">
      <w:pPr>
        <w:jc w:val="both"/>
        <w:rPr>
          <w:sz w:val="28"/>
          <w:szCs w:val="28"/>
          <w:u w:val="single"/>
        </w:rPr>
      </w:pPr>
      <w:r>
        <w:rPr>
          <w:sz w:val="28"/>
          <w:szCs w:val="28"/>
          <w:u w:val="single"/>
        </w:rPr>
        <w:t>Юридический анализ ситуации</w:t>
      </w:r>
      <w:r w:rsidRPr="006F2A14">
        <w:rPr>
          <w:sz w:val="28"/>
          <w:szCs w:val="28"/>
          <w:u w:val="single"/>
        </w:rPr>
        <w:t>:</w:t>
      </w:r>
    </w:p>
    <w:p w:rsidR="005353F0" w:rsidRPr="005353F0" w:rsidRDefault="005353F0" w:rsidP="005353F0">
      <w:pPr>
        <w:autoSpaceDE w:val="0"/>
        <w:autoSpaceDN w:val="0"/>
        <w:adjustRightInd w:val="0"/>
        <w:spacing w:after="0" w:line="240" w:lineRule="auto"/>
        <w:ind w:firstLine="720"/>
        <w:jc w:val="both"/>
        <w:rPr>
          <w:rFonts w:ascii="Arial" w:hAnsi="Arial" w:cs="Arial"/>
          <w:sz w:val="24"/>
          <w:szCs w:val="24"/>
        </w:rPr>
      </w:pPr>
      <w:r w:rsidRPr="005353F0">
        <w:rPr>
          <w:rFonts w:ascii="Arial" w:hAnsi="Arial" w:cs="Arial"/>
          <w:sz w:val="24"/>
          <w:szCs w:val="24"/>
        </w:rPr>
        <w:t xml:space="preserve">В соответствии с </w:t>
      </w:r>
      <w:hyperlink r:id="rId28" w:history="1">
        <w:r w:rsidRPr="005353F0">
          <w:rPr>
            <w:rFonts w:ascii="Arial" w:hAnsi="Arial" w:cs="Arial"/>
            <w:sz w:val="24"/>
            <w:szCs w:val="24"/>
          </w:rPr>
          <w:t>частью 1 статьи 76</w:t>
        </w:r>
      </w:hyperlink>
      <w:r w:rsidRPr="005353F0">
        <w:rPr>
          <w:rFonts w:ascii="Arial" w:hAnsi="Arial" w:cs="Arial"/>
          <w:sz w:val="24"/>
          <w:szCs w:val="24"/>
        </w:rPr>
        <w:t xml:space="preserve"> ТК РФ работодатель обязан отстранить от работы (не допускать к работе) работника:</w:t>
      </w:r>
    </w:p>
    <w:p w:rsidR="005353F0" w:rsidRPr="005353F0" w:rsidRDefault="00B27CD0" w:rsidP="005353F0">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 </w:t>
      </w:r>
      <w:r w:rsidR="005353F0" w:rsidRPr="005353F0">
        <w:rPr>
          <w:rFonts w:ascii="Arial" w:hAnsi="Arial" w:cs="Arial"/>
          <w:sz w:val="24"/>
          <w:szCs w:val="24"/>
        </w:rPr>
        <w:t>появившегося на работе в состоянии алкогольного, наркотического или иного токсического опьянения;</w:t>
      </w:r>
    </w:p>
    <w:p w:rsidR="005353F0" w:rsidRPr="005353F0" w:rsidRDefault="00B27CD0" w:rsidP="005353F0">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 </w:t>
      </w:r>
      <w:r w:rsidR="005353F0" w:rsidRPr="005353F0">
        <w:rPr>
          <w:rFonts w:ascii="Arial" w:hAnsi="Arial" w:cs="Arial"/>
          <w:sz w:val="24"/>
          <w:szCs w:val="24"/>
        </w:rPr>
        <w:t>не прошедшего в установленном порядке обучение и проверку знаний и навыков в области охраны труда;</w:t>
      </w:r>
    </w:p>
    <w:p w:rsidR="005353F0" w:rsidRPr="005353F0" w:rsidRDefault="00B27CD0" w:rsidP="005353F0">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 </w:t>
      </w:r>
      <w:r w:rsidR="005353F0" w:rsidRPr="005353F0">
        <w:rPr>
          <w:rFonts w:ascii="Arial" w:hAnsi="Arial" w:cs="Arial"/>
          <w:sz w:val="24"/>
          <w:szCs w:val="24"/>
        </w:rPr>
        <w:t xml:space="preserve">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w:t>
      </w:r>
      <w:r>
        <w:rPr>
          <w:rFonts w:ascii="Arial" w:hAnsi="Arial" w:cs="Arial"/>
          <w:sz w:val="24"/>
          <w:szCs w:val="24"/>
        </w:rPr>
        <w:t>ТК РФ</w:t>
      </w:r>
      <w:r w:rsidR="005353F0" w:rsidRPr="005353F0">
        <w:rPr>
          <w:rFonts w:ascii="Arial" w:hAnsi="Arial" w:cs="Arial"/>
          <w:sz w:val="24"/>
          <w:szCs w:val="24"/>
        </w:rPr>
        <w:t>, другими федеральными законами и иными нормативными правовыми актами Российской Федерации;</w:t>
      </w:r>
    </w:p>
    <w:p w:rsidR="005353F0" w:rsidRPr="005353F0" w:rsidRDefault="00B27CD0" w:rsidP="005353F0">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 </w:t>
      </w:r>
      <w:r w:rsidR="005353F0" w:rsidRPr="005353F0">
        <w:rPr>
          <w:rFonts w:ascii="Arial" w:hAnsi="Arial" w:cs="Arial"/>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5353F0" w:rsidRPr="005353F0" w:rsidRDefault="00B27CD0" w:rsidP="005353F0">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 </w:t>
      </w:r>
      <w:r w:rsidR="005353F0" w:rsidRPr="005353F0">
        <w:rPr>
          <w:rFonts w:ascii="Arial" w:hAnsi="Arial" w:cs="Arial"/>
          <w:sz w:val="24"/>
          <w:szCs w:val="24"/>
        </w:rP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w:t>
      </w:r>
      <w:r>
        <w:rPr>
          <w:rFonts w:ascii="Arial" w:hAnsi="Arial" w:cs="Arial"/>
          <w:sz w:val="24"/>
          <w:szCs w:val="24"/>
        </w:rPr>
        <w:t>с учетом его состояния здоровья</w:t>
      </w:r>
      <w:r w:rsidR="005353F0" w:rsidRPr="005353F0">
        <w:rPr>
          <w:rFonts w:ascii="Arial" w:hAnsi="Arial" w:cs="Arial"/>
          <w:sz w:val="24"/>
          <w:szCs w:val="24"/>
        </w:rPr>
        <w:t>;</w:t>
      </w:r>
    </w:p>
    <w:p w:rsidR="005353F0" w:rsidRPr="005353F0" w:rsidRDefault="00B27CD0" w:rsidP="005353F0">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 </w:t>
      </w:r>
      <w:r w:rsidR="005353F0" w:rsidRPr="005353F0">
        <w:rPr>
          <w:rFonts w:ascii="Arial" w:hAnsi="Arial" w:cs="Arial"/>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353F0" w:rsidRPr="005353F0" w:rsidRDefault="00B27CD0" w:rsidP="005353F0">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 </w:t>
      </w:r>
      <w:r w:rsidR="005353F0" w:rsidRPr="005353F0">
        <w:rPr>
          <w:rFonts w:ascii="Arial" w:hAnsi="Arial" w:cs="Arial"/>
          <w:sz w:val="24"/>
          <w:szCs w:val="24"/>
        </w:rPr>
        <w:t xml:space="preserve">в других случаях, предусмотренных </w:t>
      </w:r>
      <w:r>
        <w:rPr>
          <w:rFonts w:ascii="Arial" w:hAnsi="Arial" w:cs="Arial"/>
          <w:sz w:val="24"/>
          <w:szCs w:val="24"/>
        </w:rPr>
        <w:t>ТК РФ</w:t>
      </w:r>
      <w:r w:rsidR="005353F0" w:rsidRPr="005353F0">
        <w:rPr>
          <w:rFonts w:ascii="Arial" w:hAnsi="Arial" w:cs="Arial"/>
          <w:sz w:val="24"/>
          <w:szCs w:val="24"/>
        </w:rPr>
        <w:t>, другими федеральными законами и иными нормативными правовыми актами Российской Федерации.</w:t>
      </w:r>
    </w:p>
    <w:p w:rsidR="005353F0" w:rsidRPr="005353F0" w:rsidRDefault="005353F0" w:rsidP="005353F0">
      <w:pPr>
        <w:autoSpaceDE w:val="0"/>
        <w:autoSpaceDN w:val="0"/>
        <w:adjustRightInd w:val="0"/>
        <w:spacing w:after="0" w:line="240" w:lineRule="auto"/>
        <w:ind w:firstLine="720"/>
        <w:jc w:val="both"/>
        <w:rPr>
          <w:rFonts w:ascii="Arial" w:hAnsi="Arial" w:cs="Arial"/>
          <w:sz w:val="24"/>
          <w:szCs w:val="24"/>
        </w:rPr>
      </w:pPr>
    </w:p>
    <w:p w:rsidR="00C10C62" w:rsidRDefault="000B0FC0" w:rsidP="00410A12">
      <w:pPr>
        <w:ind w:firstLine="708"/>
        <w:jc w:val="both"/>
        <w:rPr>
          <w:rFonts w:ascii="Arial" w:hAnsi="Arial" w:cs="Arial"/>
          <w:sz w:val="24"/>
          <w:szCs w:val="24"/>
        </w:rPr>
      </w:pPr>
      <w:r w:rsidRPr="000B0FC0">
        <w:rPr>
          <w:rFonts w:ascii="Arial" w:hAnsi="Arial" w:cs="Arial"/>
          <w:b/>
          <w:sz w:val="24"/>
          <w:szCs w:val="24"/>
        </w:rPr>
        <w:t>Таким образом,</w:t>
      </w:r>
      <w:r w:rsidR="00B27CD0">
        <w:rPr>
          <w:rFonts w:ascii="Arial" w:hAnsi="Arial" w:cs="Arial"/>
          <w:sz w:val="24"/>
          <w:szCs w:val="24"/>
        </w:rPr>
        <w:t xml:space="preserve"> </w:t>
      </w:r>
      <w:r>
        <w:rPr>
          <w:rFonts w:ascii="Arial" w:hAnsi="Arial" w:cs="Arial"/>
          <w:b/>
          <w:sz w:val="24"/>
          <w:szCs w:val="24"/>
        </w:rPr>
        <w:t>подозрения</w:t>
      </w:r>
      <w:r w:rsidR="00B27CD0" w:rsidRPr="000B0FC0">
        <w:rPr>
          <w:rFonts w:ascii="Arial" w:hAnsi="Arial" w:cs="Arial"/>
          <w:b/>
          <w:sz w:val="24"/>
          <w:szCs w:val="24"/>
        </w:rPr>
        <w:t xml:space="preserve"> работодателя в совершении работником кражи </w:t>
      </w:r>
      <w:r>
        <w:rPr>
          <w:rFonts w:ascii="Arial" w:hAnsi="Arial" w:cs="Arial"/>
          <w:b/>
          <w:sz w:val="24"/>
          <w:szCs w:val="24"/>
        </w:rPr>
        <w:t>не являются</w:t>
      </w:r>
      <w:r w:rsidR="00B27CD0" w:rsidRPr="000B0FC0">
        <w:rPr>
          <w:rFonts w:ascii="Arial" w:hAnsi="Arial" w:cs="Arial"/>
          <w:b/>
          <w:sz w:val="24"/>
          <w:szCs w:val="24"/>
        </w:rPr>
        <w:t xml:space="preserve"> в</w:t>
      </w:r>
      <w:r>
        <w:rPr>
          <w:rFonts w:ascii="Arial" w:hAnsi="Arial" w:cs="Arial"/>
          <w:b/>
          <w:sz w:val="24"/>
          <w:szCs w:val="24"/>
        </w:rPr>
        <w:t xml:space="preserve"> соответствии со ст. 76 ТК РФ, другими федеральными законами</w:t>
      </w:r>
      <w:r w:rsidR="00B27CD0" w:rsidRPr="000B0FC0">
        <w:rPr>
          <w:rFonts w:ascii="Arial" w:hAnsi="Arial" w:cs="Arial"/>
          <w:b/>
          <w:sz w:val="24"/>
          <w:szCs w:val="24"/>
        </w:rPr>
        <w:t xml:space="preserve"> и </w:t>
      </w:r>
      <w:r>
        <w:rPr>
          <w:rFonts w:ascii="Arial" w:hAnsi="Arial" w:cs="Arial"/>
          <w:b/>
          <w:sz w:val="24"/>
          <w:szCs w:val="24"/>
        </w:rPr>
        <w:t>нормативными</w:t>
      </w:r>
      <w:r w:rsidR="00B27CD0" w:rsidRPr="005353F0">
        <w:rPr>
          <w:rFonts w:ascii="Arial" w:hAnsi="Arial" w:cs="Arial"/>
          <w:b/>
          <w:sz w:val="24"/>
          <w:szCs w:val="24"/>
        </w:rPr>
        <w:t xml:space="preserve"> п</w:t>
      </w:r>
      <w:r>
        <w:rPr>
          <w:rFonts w:ascii="Arial" w:hAnsi="Arial" w:cs="Arial"/>
          <w:b/>
          <w:sz w:val="24"/>
          <w:szCs w:val="24"/>
        </w:rPr>
        <w:t>равовыми актами</w:t>
      </w:r>
      <w:r w:rsidR="00B27CD0" w:rsidRPr="000B0FC0">
        <w:rPr>
          <w:rFonts w:ascii="Arial" w:hAnsi="Arial" w:cs="Arial"/>
          <w:b/>
          <w:sz w:val="24"/>
          <w:szCs w:val="24"/>
        </w:rPr>
        <w:t xml:space="preserve"> РФ </w:t>
      </w:r>
      <w:r>
        <w:rPr>
          <w:rFonts w:ascii="Arial" w:hAnsi="Arial" w:cs="Arial"/>
          <w:b/>
          <w:sz w:val="24"/>
          <w:szCs w:val="24"/>
        </w:rPr>
        <w:t>основанием</w:t>
      </w:r>
      <w:r w:rsidR="00B27CD0" w:rsidRPr="000B0FC0">
        <w:rPr>
          <w:rFonts w:ascii="Arial" w:hAnsi="Arial" w:cs="Arial"/>
          <w:b/>
          <w:sz w:val="24"/>
          <w:szCs w:val="24"/>
        </w:rPr>
        <w:t xml:space="preserve"> для отстранения работника от работы</w:t>
      </w:r>
      <w:r w:rsidR="00B27CD0">
        <w:rPr>
          <w:rFonts w:ascii="Arial" w:hAnsi="Arial" w:cs="Arial"/>
          <w:sz w:val="24"/>
          <w:szCs w:val="24"/>
        </w:rPr>
        <w:t xml:space="preserve">. </w:t>
      </w:r>
      <w:r w:rsidR="00B27CD0" w:rsidRPr="005353F0">
        <w:rPr>
          <w:rFonts w:ascii="Arial" w:hAnsi="Arial" w:cs="Arial"/>
          <w:sz w:val="24"/>
          <w:szCs w:val="24"/>
        </w:rPr>
        <w:t xml:space="preserve"> </w:t>
      </w:r>
    </w:p>
    <w:p w:rsidR="003841B9" w:rsidRPr="003841B9" w:rsidRDefault="003841B9" w:rsidP="003841B9">
      <w:pPr>
        <w:jc w:val="center"/>
        <w:rPr>
          <w:b/>
          <w:sz w:val="28"/>
          <w:szCs w:val="28"/>
        </w:rPr>
      </w:pPr>
      <w:bookmarkStart w:id="0" w:name="_GoBack"/>
      <w:bookmarkEnd w:id="0"/>
    </w:p>
    <w:sectPr w:rsidR="003841B9" w:rsidRPr="003841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09"/>
    <w:rsid w:val="000A5409"/>
    <w:rsid w:val="000B0FC0"/>
    <w:rsid w:val="001C6EC9"/>
    <w:rsid w:val="001F38E6"/>
    <w:rsid w:val="00215920"/>
    <w:rsid w:val="00255BBA"/>
    <w:rsid w:val="00256D03"/>
    <w:rsid w:val="0032501F"/>
    <w:rsid w:val="003841B9"/>
    <w:rsid w:val="00410A12"/>
    <w:rsid w:val="00440CEF"/>
    <w:rsid w:val="005353F0"/>
    <w:rsid w:val="005A4766"/>
    <w:rsid w:val="00612FAD"/>
    <w:rsid w:val="00614866"/>
    <w:rsid w:val="00621CE4"/>
    <w:rsid w:val="00653A4A"/>
    <w:rsid w:val="006F2A14"/>
    <w:rsid w:val="00797D87"/>
    <w:rsid w:val="007B4480"/>
    <w:rsid w:val="007E24B5"/>
    <w:rsid w:val="007F15B9"/>
    <w:rsid w:val="008605D6"/>
    <w:rsid w:val="009B4F9D"/>
    <w:rsid w:val="009E0C81"/>
    <w:rsid w:val="00A139BC"/>
    <w:rsid w:val="00A53009"/>
    <w:rsid w:val="00A771D0"/>
    <w:rsid w:val="00B27CD0"/>
    <w:rsid w:val="00B420DF"/>
    <w:rsid w:val="00B67D2A"/>
    <w:rsid w:val="00BB3685"/>
    <w:rsid w:val="00BE1ADE"/>
    <w:rsid w:val="00BF0434"/>
    <w:rsid w:val="00C10C62"/>
    <w:rsid w:val="00D57366"/>
    <w:rsid w:val="00D70CDF"/>
    <w:rsid w:val="00DA0660"/>
    <w:rsid w:val="00EE4ADA"/>
    <w:rsid w:val="00F05043"/>
    <w:rsid w:val="00FB1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2AB04-D867-48A3-8FD1-6E952324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66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0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3436" TargetMode="External"/><Relationship Id="rId13" Type="http://schemas.openxmlformats.org/officeDocument/2006/relationships/hyperlink" Target="garantF1://12025268.2430" TargetMode="External"/><Relationship Id="rId18" Type="http://schemas.openxmlformats.org/officeDocument/2006/relationships/hyperlink" Target="garantF1://12025268.1701" TargetMode="External"/><Relationship Id="rId26" Type="http://schemas.openxmlformats.org/officeDocument/2006/relationships/hyperlink" Target="garantF1://70172758.1034" TargetMode="External"/><Relationship Id="rId3" Type="http://schemas.openxmlformats.org/officeDocument/2006/relationships/settings" Target="settings.xml"/><Relationship Id="rId21" Type="http://schemas.openxmlformats.org/officeDocument/2006/relationships/hyperlink" Target="garantF1://12025268.0" TargetMode="External"/><Relationship Id="rId7" Type="http://schemas.openxmlformats.org/officeDocument/2006/relationships/hyperlink" Target="garantF1://12025268.2435" TargetMode="External"/><Relationship Id="rId12" Type="http://schemas.openxmlformats.org/officeDocument/2006/relationships/hyperlink" Target="garantF1://12025268.2482" TargetMode="External"/><Relationship Id="rId17" Type="http://schemas.openxmlformats.org/officeDocument/2006/relationships/hyperlink" Target="garantF1://12025268.2473" TargetMode="External"/><Relationship Id="rId25" Type="http://schemas.openxmlformats.org/officeDocument/2006/relationships/hyperlink" Target="garantF1://12028809.113" TargetMode="External"/><Relationship Id="rId2" Type="http://schemas.openxmlformats.org/officeDocument/2006/relationships/styles" Target="styles.xml"/><Relationship Id="rId16" Type="http://schemas.openxmlformats.org/officeDocument/2006/relationships/hyperlink" Target="garantF1://12025268.24702" TargetMode="External"/><Relationship Id="rId20" Type="http://schemas.openxmlformats.org/officeDocument/2006/relationships/hyperlink" Target="garantF1://12025268.1700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2025268.241" TargetMode="External"/><Relationship Id="rId11" Type="http://schemas.openxmlformats.org/officeDocument/2006/relationships/hyperlink" Target="garantF1://12025268.2481" TargetMode="External"/><Relationship Id="rId24" Type="http://schemas.openxmlformats.org/officeDocument/2006/relationships/hyperlink" Target="garantF1://12025178.188" TargetMode="External"/><Relationship Id="rId5" Type="http://schemas.openxmlformats.org/officeDocument/2006/relationships/hyperlink" Target="garantF1://1252873.2" TargetMode="External"/><Relationship Id="rId15" Type="http://schemas.openxmlformats.org/officeDocument/2006/relationships/hyperlink" Target="garantF1://12025268.24701" TargetMode="External"/><Relationship Id="rId23" Type="http://schemas.openxmlformats.org/officeDocument/2006/relationships/hyperlink" Target="garantF1://12025178.6004" TargetMode="External"/><Relationship Id="rId28" Type="http://schemas.openxmlformats.org/officeDocument/2006/relationships/hyperlink" Target="garantF1://12025268.7601" TargetMode="External"/><Relationship Id="rId10" Type="http://schemas.openxmlformats.org/officeDocument/2006/relationships/hyperlink" Target="garantF1://12025268.1366" TargetMode="External"/><Relationship Id="rId19" Type="http://schemas.openxmlformats.org/officeDocument/2006/relationships/hyperlink" Target="garantF1://12025268.1701" TargetMode="External"/><Relationship Id="rId4" Type="http://schemas.openxmlformats.org/officeDocument/2006/relationships/webSettings" Target="webSettings.xml"/><Relationship Id="rId9" Type="http://schemas.openxmlformats.org/officeDocument/2006/relationships/hyperlink" Target="garantF1://12025268.5" TargetMode="External"/><Relationship Id="rId14" Type="http://schemas.openxmlformats.org/officeDocument/2006/relationships/hyperlink" Target="garantF1://12025268.0" TargetMode="External"/><Relationship Id="rId22" Type="http://schemas.openxmlformats.org/officeDocument/2006/relationships/hyperlink" Target="garantF1://70172758.0" TargetMode="External"/><Relationship Id="rId27" Type="http://schemas.openxmlformats.org/officeDocument/2006/relationships/hyperlink" Target="garantF1://12025268.13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E24CE-1BC0-45A6-B0E9-FE070C4B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1915</Words>
  <Characters>10917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Vyhodtsev Aleksandr</dc:creator>
  <cp:lastModifiedBy>Vyhodtsev Aleksandr</cp:lastModifiedBy>
  <cp:revision>2</cp:revision>
  <cp:lastPrinted>2016-12-20T08:19:00Z</cp:lastPrinted>
  <dcterms:created xsi:type="dcterms:W3CDTF">2016-12-20T08:20:00Z</dcterms:created>
  <dcterms:modified xsi:type="dcterms:W3CDTF">2016-12-20T08:20:00Z</dcterms:modified>
</cp:coreProperties>
</file>