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BE" w:rsidRPr="000F7E47" w:rsidRDefault="00CC5EBE" w:rsidP="000F7E47">
      <w:pPr>
        <w:pStyle w:val="a9"/>
        <w:spacing w:before="0" w:after="240"/>
        <w:rPr>
          <w:rFonts w:asciiTheme="minorHAnsi" w:hAnsiTheme="minorHAnsi" w:cs="Times New Roman"/>
          <w:bCs w:val="0"/>
          <w:i/>
          <w:iCs/>
          <w:sz w:val="40"/>
          <w:szCs w:val="22"/>
        </w:rPr>
      </w:pPr>
      <w:r w:rsidRPr="000F7E47">
        <w:rPr>
          <w:rFonts w:asciiTheme="minorHAnsi" w:hAnsiTheme="minorHAnsi" w:cs="Times New Roman"/>
          <w:bCs w:val="0"/>
          <w:kern w:val="0"/>
          <w:sz w:val="22"/>
          <w:szCs w:val="22"/>
        </w:rPr>
        <w:t>Раздаточный материал к семинару Светланы Дмитрищук</w:t>
      </w:r>
      <w:r w:rsidR="003E6F31" w:rsidRPr="000F7E47">
        <w:rPr>
          <w:rFonts w:asciiTheme="minorHAnsi" w:hAnsiTheme="minorHAnsi" w:cs="Times New Roman"/>
          <w:bCs w:val="0"/>
          <w:kern w:val="0"/>
          <w:sz w:val="22"/>
          <w:szCs w:val="22"/>
        </w:rPr>
        <w:br/>
      </w:r>
      <w:r w:rsidRPr="000F7E47">
        <w:rPr>
          <w:rFonts w:asciiTheme="minorHAnsi" w:hAnsiTheme="minorHAnsi" w:cs="Times New Roman"/>
          <w:bCs w:val="0"/>
          <w:sz w:val="40"/>
          <w:szCs w:val="22"/>
        </w:rPr>
        <w:t>" Трудовые отношения с особыми категориями работников"</w:t>
      </w:r>
    </w:p>
    <w:p w:rsidR="000843C4" w:rsidRPr="000F7E47" w:rsidRDefault="000843C4" w:rsidP="000F7E47">
      <w:pPr>
        <w:pStyle w:val="a9"/>
        <w:spacing w:before="0" w:after="120"/>
        <w:rPr>
          <w:rFonts w:asciiTheme="minorHAnsi" w:hAnsiTheme="minorHAnsi" w:cs="Times New Roman"/>
          <w:bCs w:val="0"/>
          <w:kern w:val="0"/>
          <w:sz w:val="22"/>
          <w:szCs w:val="22"/>
        </w:rPr>
      </w:pPr>
      <w:r w:rsidRPr="000F7E47">
        <w:rPr>
          <w:rFonts w:asciiTheme="minorHAnsi" w:hAnsiTheme="minorHAnsi" w:cs="Times New Roman"/>
          <w:bCs w:val="0"/>
          <w:kern w:val="0"/>
          <w:sz w:val="22"/>
          <w:szCs w:val="22"/>
        </w:rPr>
        <w:t>Льготные категории работников, которым предоставляются преимущества при выборе очередности использования отпусков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88"/>
        <w:gridCol w:w="5432"/>
      </w:tblGrid>
      <w:tr w:rsidR="000843C4" w:rsidRPr="000F7E47" w:rsidTr="000F7E47">
        <w:trPr>
          <w:trHeight w:val="448"/>
          <w:tblHeader/>
        </w:trPr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jc w:val="center"/>
              <w:rPr>
                <w:rFonts w:eastAsia="Times New Roman" w:cs="Times New Roman"/>
                <w:b/>
                <w:bCs/>
              </w:rPr>
            </w:pPr>
            <w:r w:rsidRPr="000F7E47">
              <w:rPr>
                <w:rFonts w:eastAsia="Times New Roman" w:cs="Times New Roman"/>
                <w:b/>
                <w:bCs/>
              </w:rPr>
              <w:t>Категория работников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jc w:val="center"/>
              <w:rPr>
                <w:rFonts w:eastAsia="Times New Roman" w:cs="Times New Roman"/>
                <w:b/>
                <w:bCs/>
              </w:rPr>
            </w:pPr>
            <w:r w:rsidRPr="000F7E47">
              <w:rPr>
                <w:rFonts w:eastAsia="Times New Roman" w:cs="Times New Roman"/>
                <w:b/>
                <w:bCs/>
              </w:rPr>
              <w:t>Период, когда предоставляется преимущественное право использовать отпуск</w:t>
            </w:r>
          </w:p>
        </w:tc>
      </w:tr>
      <w:tr w:rsidR="000843C4" w:rsidRPr="000F7E47" w:rsidTr="000F7E4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  <w:b/>
              </w:rPr>
            </w:pPr>
            <w:r w:rsidRPr="000F7E47">
              <w:rPr>
                <w:rFonts w:eastAsia="Times New Roman" w:cs="Times New Roman"/>
                <w:b/>
              </w:rPr>
              <w:t>Льготы родителям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Женщины после окончания отпуска по уходу за ребенком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Непосредственно после окончания отпуска по уходу за ребенком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Беременные женщины</w:t>
            </w:r>
          </w:p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cs="Times New Roman"/>
              </w:rPr>
              <w:t>Если сотрудница уже использовала в этом году свой ежегодный оплачиваемый отпуск – предоставлять авансом еще один вы не обязаны.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Перед началом отпуска по беременности и родам или непосредственно после него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Муж в период нахождения его жены в отпуске по беременности и родам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Период нахождения жены в отпуске по беременности и родам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Работник, усыновивший ребенка (детей) в возрасте до 3 месяцев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Период усыновления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Женщины, имеющие двух и более детей в возрасте до 12 лет</w:t>
            </w:r>
          </w:p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Категория не упоминаются в ТК РФ как категория, имеющая право на отпуск в удобное время </w:t>
            </w:r>
          </w:p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Но </w:t>
            </w:r>
            <w:proofErr w:type="gramStart"/>
            <w:r w:rsidRPr="000F7E47">
              <w:rPr>
                <w:rFonts w:cs="Times New Roman"/>
              </w:rPr>
              <w:t>существует  Постановление</w:t>
            </w:r>
            <w:proofErr w:type="gramEnd"/>
            <w:r w:rsidRPr="000F7E47">
              <w:rPr>
                <w:rFonts w:cs="Times New Roman"/>
              </w:rPr>
              <w:t xml:space="preserve"> ЦК КПСС и Совмина СССР №235 от 22.01.1981, которое действует до сих пор в части, не противоречащей ТК РФ.</w:t>
            </w:r>
            <w:r w:rsidRPr="000F7E47">
              <w:rPr>
                <w:rFonts w:cs="Times New Roman"/>
              </w:rPr>
              <w:br/>
              <w:t>Пункт 3 Постановления предусматривает:</w:t>
            </w:r>
          </w:p>
          <w:p w:rsidR="000843C4" w:rsidRPr="000F7E47" w:rsidRDefault="000843C4" w:rsidP="000F7E47">
            <w:pPr>
              <w:pStyle w:val="a4"/>
              <w:spacing w:before="0" w:beforeAutospacing="0" w:after="0" w:afterAutospacing="0"/>
              <w:ind w:left="142" w:right="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«В целях создания женщинам более благоприятных условий, позволяющих сочетать труд в общественном производстве с воспитанием детей:</w:t>
            </w:r>
          </w:p>
          <w:p w:rsidR="000843C4" w:rsidRPr="000F7E47" w:rsidRDefault="000843C4" w:rsidP="000F7E47">
            <w:pPr>
              <w:pStyle w:val="a4"/>
              <w:spacing w:before="0" w:beforeAutospacing="0" w:after="0" w:afterAutospacing="0"/>
              <w:ind w:left="142" w:right="67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 xml:space="preserve">…б) предоставить начиная с 1981 года работающим женщинам, имеющим двух и более детей в возрасте до 12 </w:t>
            </w:r>
            <w:proofErr w:type="gramStart"/>
            <w:r w:rsidRPr="000F7E47">
              <w:rPr>
                <w:rFonts w:asciiTheme="minorHAnsi" w:hAnsiTheme="minorHAnsi"/>
                <w:sz w:val="22"/>
                <w:szCs w:val="22"/>
              </w:rPr>
              <w:t>лет:</w:t>
            </w:r>
            <w:r w:rsidRPr="000F7E47">
              <w:rPr>
                <w:rFonts w:asciiTheme="minorHAnsi" w:hAnsiTheme="minorHAnsi"/>
                <w:sz w:val="22"/>
                <w:szCs w:val="22"/>
              </w:rPr>
              <w:br/>
              <w:t>первоочередное</w:t>
            </w:r>
            <w:proofErr w:type="gramEnd"/>
            <w:r w:rsidRPr="000F7E47">
              <w:rPr>
                <w:rFonts w:asciiTheme="minorHAnsi" w:hAnsiTheme="minorHAnsi"/>
                <w:sz w:val="22"/>
                <w:szCs w:val="22"/>
              </w:rPr>
              <w:t xml:space="preserve"> право на получение ежегодного отпуска в летнее или другое удобное для них время;</w:t>
            </w:r>
            <w:r w:rsidRPr="000F7E47">
              <w:rPr>
                <w:rFonts w:asciiTheme="minorHAnsi" w:hAnsiTheme="minorHAnsi"/>
                <w:sz w:val="22"/>
                <w:szCs w:val="22"/>
              </w:rPr>
              <w:br/>
              <w:t>право на дополнительный отпуск по уходу за детьми без сохранения заработной платы продолжительностью до 2 недель по согласованию с администрацией в период, когда позволяют производственные условия…»</w:t>
            </w:r>
          </w:p>
          <w:p w:rsidR="000843C4" w:rsidRPr="000F7E47" w:rsidRDefault="000843C4" w:rsidP="000F7E47">
            <w:pPr>
              <w:pStyle w:val="a4"/>
              <w:spacing w:before="0" w:beforeAutospacing="0" w:after="0" w:afterAutospacing="0"/>
              <w:ind w:left="142" w:right="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 xml:space="preserve">Законность данной нормы совсем недавно была оспорена в Верховном Суде РФ, но суд </w:t>
            </w:r>
            <w:r w:rsidRPr="000F7E47">
              <w:rPr>
                <w:rFonts w:asciiTheme="minorHAnsi" w:hAnsiTheme="minorHAnsi"/>
                <w:sz w:val="22"/>
                <w:szCs w:val="22"/>
              </w:rPr>
              <w:lastRenderedPageBreak/>
              <w:t>признал этот пункт действующим (Решение ВС РФ от 17.06.2014. №АКПИ14-440):</w:t>
            </w:r>
          </w:p>
          <w:p w:rsidR="000843C4" w:rsidRPr="000F7E47" w:rsidRDefault="000843C4" w:rsidP="000F7E47">
            <w:pPr>
              <w:pStyle w:val="a4"/>
              <w:spacing w:before="0" w:beforeAutospacing="0" w:after="0" w:afterAutospacing="0"/>
              <w:ind w:left="142" w:right="6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«…В силу статьи 423 ТК РФ</w:t>
            </w:r>
            <w:proofErr w:type="gramStart"/>
            <w:r w:rsidRPr="000F7E47">
              <w:rPr>
                <w:rFonts w:asciiTheme="minorHAnsi" w:hAnsiTheme="minorHAnsi"/>
                <w:sz w:val="22"/>
                <w:szCs w:val="22"/>
              </w:rPr>
              <w:t xml:space="preserve"> ….</w:t>
            </w:r>
            <w:proofErr w:type="gramEnd"/>
            <w:r w:rsidRPr="000F7E47">
              <w:rPr>
                <w:rFonts w:asciiTheme="minorHAnsi" w:hAnsiTheme="minorHAnsi"/>
                <w:sz w:val="22"/>
                <w:szCs w:val="22"/>
              </w:rPr>
              <w:t xml:space="preserve"> законы и иные правовые акты Российской Федерации, а также законодательные и иные нормативные правовые акты бывшего Союза ССР, действующие на территории Российской Федерации … применяются постольку, поскольку они не противоречат Кодексу. Подпункт “б” пункта 3 Постановления … не противоречит приведенным положениям Трудового кодекса Российской Федерации.</w:t>
            </w:r>
            <w:r w:rsidRPr="000F7E47">
              <w:rPr>
                <w:rFonts w:asciiTheme="minorHAnsi" w:hAnsiTheme="minorHAnsi"/>
                <w:sz w:val="22"/>
                <w:szCs w:val="22"/>
              </w:rPr>
              <w:br/>
              <w:t>Довод заявителей о том, что оспариваемое положение носит дискриминационный характер, не может быть признан обоснованным…»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lastRenderedPageBreak/>
              <w:t>Удобное для работника время до дня достижения ребенком возраста 12 лет</w:t>
            </w:r>
          </w:p>
        </w:tc>
      </w:tr>
      <w:tr w:rsidR="000843C4" w:rsidRPr="000F7E47" w:rsidTr="000F7E47">
        <w:trPr>
          <w:trHeight w:val="572"/>
        </w:trPr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Style w:val="a3"/>
                <w:rFonts w:cs="Times New Roman"/>
                <w:b w:val="0"/>
                <w:bdr w:val="none" w:sz="0" w:space="0" w:color="auto" w:frame="1"/>
              </w:rPr>
            </w:pPr>
            <w:r w:rsidRPr="000F7E47">
              <w:rPr>
                <w:rStyle w:val="a3"/>
                <w:rFonts w:cs="Times New Roman"/>
                <w:b w:val="0"/>
                <w:bdr w:val="none" w:sz="0" w:space="0" w:color="auto" w:frame="1"/>
              </w:rPr>
              <w:t>Один из родителей (опекун, попечитель), воспитывающий ребенка-инвалида.</w:t>
            </w:r>
          </w:p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cs="Times New Roman"/>
              </w:rPr>
              <w:t>Законом №242-ФЗ от 13.07.2015. в ТК РФ была введена специальная статья 262.1, которая и закрепила это право.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cs="Times New Roman"/>
                <w:shd w:val="clear" w:color="auto" w:fill="FFFFFF"/>
              </w:rPr>
            </w:pPr>
            <w:r w:rsidRPr="000F7E47">
              <w:rPr>
                <w:rFonts w:eastAsia="Times New Roman" w:cs="Times New Roman"/>
              </w:rPr>
              <w:t>Родитель (опекун, попечитель), сопровождающий ребенка в возрасте до 18 лет, который поступает в образовательное учреждение среднего или высшего профессионального образования, расположенное в другой местности (если организация-работодатель находится в районе Крайнего Севера или приравненной к нему местности)</w:t>
            </w:r>
            <w:r w:rsidRPr="000F7E47">
              <w:rPr>
                <w:rFonts w:cs="Times New Roman"/>
                <w:shd w:val="clear" w:color="auto" w:fill="FFFFFF"/>
              </w:rPr>
              <w:t xml:space="preserve"> </w:t>
            </w:r>
          </w:p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cs="Times New Roman"/>
                <w:shd w:val="clear" w:color="auto" w:fill="FFFFFF"/>
              </w:rPr>
              <w:t>При наличии двух и более детей отпуск для указанной цели предоставляется один раз для каждого ребенка.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Время поступления ребенка в образовательное учреждение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Одинокие мужчины, имеющие двух и более детей в возрасте до 12 лет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 до дня достижения ребенком возраста 12 лет</w:t>
            </w:r>
          </w:p>
        </w:tc>
      </w:tr>
      <w:tr w:rsidR="000843C4" w:rsidRPr="000F7E47" w:rsidTr="000F7E4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  <w:b/>
              </w:rPr>
            </w:pPr>
            <w:r w:rsidRPr="000F7E47">
              <w:rPr>
                <w:rFonts w:eastAsia="Times New Roman" w:cs="Times New Roman"/>
                <w:b/>
              </w:rPr>
              <w:t>Совместители и другие льготные категории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Работники, отозванные из ежегодного оплачиваемого отпуска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 в течение текущего рабочего года либо в следующем рабочем году путем присоединения к отпуску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Работники-совместители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Время использования отпуска по основному месту работы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Работники в возрасте до 18 лет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Лица, награжденные знаком «Почетный донор России», «Почетный донор СССР», «Почетный </w:t>
            </w:r>
            <w:r w:rsidRPr="000F7E47">
              <w:rPr>
                <w:rFonts w:eastAsia="Times New Roman" w:cs="Times New Roman"/>
              </w:rPr>
              <w:lastRenderedPageBreak/>
              <w:t>землеустроитель России», «Почетный работник антимонопольных органов России»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lastRenderedPageBreak/>
              <w:t>Удобное для работника время</w:t>
            </w:r>
          </w:p>
        </w:tc>
      </w:tr>
      <w:tr w:rsidR="000843C4" w:rsidRPr="000F7E47" w:rsidTr="000F7E4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  <w:b/>
              </w:rPr>
            </w:pPr>
            <w:r w:rsidRPr="000F7E47">
              <w:rPr>
                <w:rFonts w:eastAsia="Times New Roman" w:cs="Times New Roman"/>
                <w:b/>
              </w:rPr>
              <w:t>Льготы пострадавшим от радиации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Лица: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1) получившие (перенесшие) лучевую болезнь и другие заболевания, связанные с воздействием радиации вследствие катастрофы на Чернобыльской АЭС или с работами по ликвидации ее последствий;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2) ставшие инвалидами вследствие чернобыльской катастрофы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EC43F2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Работники, служащие противопожарной службы, которые получили профессиональные заболевания, связанные с лучевым воздействием на работе в зоне отчуждения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Лица, участвовавшие в ликвидации последствий катастрофы на Чернобыльской АЭС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Лица, эвакуированные из зоны отчуждения или </w:t>
            </w:r>
            <w:proofErr w:type="gramStart"/>
            <w:r w:rsidRPr="000F7E47">
              <w:rPr>
                <w:rFonts w:eastAsia="Times New Roman" w:cs="Times New Roman"/>
              </w:rPr>
              <w:t>переселенные</w:t>
            </w:r>
            <w:r w:rsidR="000F7E47">
              <w:rPr>
                <w:rFonts w:eastAsia="Times New Roman" w:cs="Times New Roman"/>
              </w:rPr>
              <w:t xml:space="preserve"> </w:t>
            </w:r>
            <w:r w:rsidRPr="000F7E47">
              <w:rPr>
                <w:rFonts w:eastAsia="Times New Roman" w:cs="Times New Roman"/>
              </w:rPr>
              <w:t xml:space="preserve"> из</w:t>
            </w:r>
            <w:proofErr w:type="gramEnd"/>
            <w:r w:rsidRPr="000F7E47">
              <w:rPr>
                <w:rFonts w:eastAsia="Times New Roman" w:cs="Times New Roman"/>
              </w:rPr>
              <w:t xml:space="preserve"> зоны отселения либо выехавшие в добровольном порядке из указанных зон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      </w:r>
            <w:proofErr w:type="spellStart"/>
            <w:r w:rsidRPr="000F7E47">
              <w:rPr>
                <w:rFonts w:eastAsia="Times New Roman" w:cs="Times New Roman"/>
              </w:rPr>
              <w:t>сЗв</w:t>
            </w:r>
            <w:proofErr w:type="spellEnd"/>
            <w:r w:rsidRPr="000F7E47">
              <w:rPr>
                <w:rFonts w:eastAsia="Times New Roman" w:cs="Times New Roman"/>
              </w:rPr>
              <w:t xml:space="preserve"> (бэр)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Дети первого и второго поколений граждан, принимавших в 1957 и 1958 годах непосредственное участие в работах по ликвидации последствий аварии на производственном объединении «Маяк», страдающие заболеваниями вследствие воздействия радиации на их родителей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  <w:b/>
              </w:rPr>
            </w:pPr>
            <w:r w:rsidRPr="000F7E47">
              <w:rPr>
                <w:rFonts w:eastAsia="Times New Roman" w:cs="Times New Roman"/>
                <w:b/>
              </w:rPr>
              <w:t>Лица из подразделения особого риска:</w:t>
            </w:r>
          </w:p>
        </w:tc>
        <w:tc>
          <w:tcPr>
            <w:tcW w:w="1845" w:type="pct"/>
            <w:vMerge w:val="restart"/>
            <w:shd w:val="clear" w:color="auto" w:fill="auto"/>
            <w:vAlign w:val="center"/>
            <w:hideMark/>
          </w:tcPr>
          <w:p w:rsidR="000843C4" w:rsidRPr="000F7E47" w:rsidRDefault="00EC43F2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1) принимавшие участие в испытаниях ядерного и термоядерного оружия, ликвидации аварий ядерных установок на средствах вооружения (военных объектах);</w:t>
            </w:r>
          </w:p>
        </w:tc>
        <w:tc>
          <w:tcPr>
            <w:tcW w:w="1845" w:type="pct"/>
            <w:vMerge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2) ставшие инвалидами вследствие участия в испытаниях ядерного и термоядерного оружия, ликвидации аварий ядерных установок на средствах вооружения (военных объектах)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  <w:b/>
              </w:rPr>
            </w:pPr>
            <w:r w:rsidRPr="000F7E47">
              <w:rPr>
                <w:rFonts w:eastAsia="Times New Roman" w:cs="Times New Roman"/>
                <w:b/>
              </w:rPr>
              <w:lastRenderedPageBreak/>
              <w:t>Льготы, связанные с военной службой или военными действиями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Супруги военнослужащих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Время отпуска супруга-военнослужащего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Инвалиды ВОВ и инвалиды боевых действий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Участники Великой Отечественной войны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Лица, работавшие в период ВОВ на объектах противовоздушной обороны (в том числе местной),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(ветераны)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Лица, награжденные знаком «Жителю блокадного Ленинграда»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Ветераны боевых действий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  <w:tr w:rsidR="000843C4" w:rsidRPr="000F7E47" w:rsidTr="000F7E47">
        <w:tc>
          <w:tcPr>
            <w:tcW w:w="3155" w:type="pct"/>
            <w:shd w:val="clear" w:color="auto" w:fill="auto"/>
            <w:vAlign w:val="center"/>
            <w:hideMark/>
          </w:tcPr>
          <w:p w:rsidR="000843C4" w:rsidRPr="000F7E47" w:rsidRDefault="000843C4" w:rsidP="000F7E47">
            <w:pPr>
              <w:spacing w:after="0" w:line="240" w:lineRule="auto"/>
              <w:ind w:left="142" w:right="67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Герои Советского Союза, Герои Российской Федерации и полные кавалеры ордена Славы</w:t>
            </w:r>
          </w:p>
        </w:tc>
        <w:tc>
          <w:tcPr>
            <w:tcW w:w="1845" w:type="pct"/>
            <w:shd w:val="clear" w:color="auto" w:fill="auto"/>
            <w:vAlign w:val="center"/>
            <w:hideMark/>
          </w:tcPr>
          <w:p w:rsidR="000843C4" w:rsidRPr="000F7E47" w:rsidRDefault="00EC43F2" w:rsidP="000F7E47">
            <w:pPr>
              <w:spacing w:after="0" w:line="240" w:lineRule="auto"/>
              <w:ind w:left="66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Удобное для работника время</w:t>
            </w:r>
          </w:p>
        </w:tc>
      </w:tr>
    </w:tbl>
    <w:p w:rsidR="00696BC1" w:rsidRPr="000F7E47" w:rsidRDefault="00696BC1" w:rsidP="000F7E4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B40073" w:rsidRDefault="00B40073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br w:type="page"/>
      </w:r>
    </w:p>
    <w:p w:rsidR="002B6CF4" w:rsidRPr="00B40073" w:rsidRDefault="00B40073" w:rsidP="00B40073">
      <w:pPr>
        <w:spacing w:after="120" w:line="240" w:lineRule="auto"/>
        <w:rPr>
          <w:rFonts w:eastAsia="Times New Roman" w:cs="Times New Roman"/>
          <w:b/>
          <w:sz w:val="32"/>
        </w:rPr>
      </w:pPr>
      <w:r w:rsidRPr="00B40073">
        <w:rPr>
          <w:rFonts w:eastAsia="Times New Roman" w:cs="Times New Roman"/>
          <w:b/>
          <w:sz w:val="32"/>
        </w:rPr>
        <w:lastRenderedPageBreak/>
        <w:t>УВОЛЬНЕНИЕ БЕРЕМЕННЫХ</w:t>
      </w:r>
    </w:p>
    <w:tbl>
      <w:tblPr>
        <w:tblStyle w:val="a8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2B6CF4" w:rsidRPr="00B40073" w:rsidTr="00B40073">
        <w:trPr>
          <w:trHeight w:val="194"/>
        </w:trPr>
        <w:tc>
          <w:tcPr>
            <w:tcW w:w="14709" w:type="dxa"/>
            <w:shd w:val="clear" w:color="auto" w:fill="F2F2F2" w:themeFill="background1" w:themeFillShade="F2"/>
          </w:tcPr>
          <w:p w:rsidR="002B6CF4" w:rsidRPr="00B40073" w:rsidRDefault="002B6CF4" w:rsidP="00B40073">
            <w:pPr>
              <w:spacing w:before="120" w:after="120"/>
              <w:jc w:val="center"/>
              <w:rPr>
                <w:rFonts w:cs="Times New Roman"/>
                <w:b/>
                <w:sz w:val="28"/>
              </w:rPr>
            </w:pPr>
            <w:r w:rsidRPr="00B40073">
              <w:rPr>
                <w:rFonts w:cs="Times New Roman"/>
                <w:b/>
                <w:sz w:val="28"/>
              </w:rPr>
              <w:t>МОЖНО</w:t>
            </w:r>
          </w:p>
        </w:tc>
      </w:tr>
      <w:tr w:rsidR="002B6CF4" w:rsidRPr="000F7E47" w:rsidTr="00B40073">
        <w:trPr>
          <w:trHeight w:val="564"/>
        </w:trPr>
        <w:tc>
          <w:tcPr>
            <w:tcW w:w="14709" w:type="dxa"/>
          </w:tcPr>
          <w:p w:rsidR="002B6CF4" w:rsidRPr="000F7E47" w:rsidRDefault="002B6CF4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>Ст. 81 п. 1 ТК РФ Ликвидация организации (прекращение деятельности ИП)</w:t>
            </w:r>
          </w:p>
          <w:p w:rsidR="002B6CF4" w:rsidRPr="000F7E47" w:rsidRDefault="002B6CF4" w:rsidP="000F7E47">
            <w:p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Имеется решение о ликвидации юридического лица, без перехода прав и обязанностей в порядке правопреемства к другим лицам (ст. 61 ГК РФ). </w:t>
            </w:r>
          </w:p>
          <w:p w:rsidR="002B6CF4" w:rsidRPr="000F7E47" w:rsidRDefault="002B6CF4" w:rsidP="000F7E47">
            <w:p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При этом:</w:t>
            </w:r>
          </w:p>
          <w:p w:rsidR="002B6CF4" w:rsidRPr="000F7E47" w:rsidRDefault="002B6CF4" w:rsidP="000F7E47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персонально (не менее чем за два месяца) предупредить о предстоящем увольнении;</w:t>
            </w:r>
          </w:p>
          <w:p w:rsidR="002B6CF4" w:rsidRPr="000F7E47" w:rsidRDefault="002B6CF4" w:rsidP="000F7E47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выплатить выходное пособие в размере среднего месячного заработка;</w:t>
            </w:r>
          </w:p>
          <w:p w:rsidR="002B6CF4" w:rsidRPr="000F7E47" w:rsidRDefault="002B6CF4" w:rsidP="000F7E47">
            <w:pPr>
              <w:numPr>
                <w:ilvl w:val="0"/>
                <w:numId w:val="9"/>
              </w:num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сохранить средний месячный заработок на период трудоустройства, но не свыше двух месяцев со дня увольнения (с зачетом выходного пособия). </w:t>
            </w:r>
          </w:p>
          <w:p w:rsidR="002B6CF4" w:rsidRPr="000F7E47" w:rsidRDefault="002B6CF4" w:rsidP="000F7E47">
            <w:pPr>
              <w:shd w:val="clear" w:color="auto" w:fill="FFFFFF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Если закрывается филиал или любое другое обособленное подразделение, и больше в этой местности у работодателя нет подразделений - увольнение </w:t>
            </w:r>
            <w:proofErr w:type="gramStart"/>
            <w:r w:rsidRPr="000F7E47">
              <w:rPr>
                <w:rFonts w:eastAsia="Times New Roman" w:cs="Times New Roman"/>
              </w:rPr>
              <w:t>беременных  производится</w:t>
            </w:r>
            <w:proofErr w:type="gramEnd"/>
            <w:r w:rsidRPr="000F7E47">
              <w:rPr>
                <w:rFonts w:eastAsia="Times New Roman" w:cs="Times New Roman"/>
              </w:rPr>
              <w:t xml:space="preserve"> по тем же основаниям, что и при ликвидации компании. </w:t>
            </w:r>
          </w:p>
          <w:p w:rsidR="002B6CF4" w:rsidRPr="000F7E47" w:rsidRDefault="002B6CF4" w:rsidP="000F7E47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0F7E47">
              <w:rPr>
                <w:rFonts w:eastAsia="Times New Roman" w:cs="Times New Roman"/>
              </w:rPr>
              <w:t>Если  организация</w:t>
            </w:r>
            <w:proofErr w:type="gramEnd"/>
            <w:r w:rsidRPr="000F7E47">
              <w:rPr>
                <w:rFonts w:eastAsia="Times New Roman" w:cs="Times New Roman"/>
              </w:rPr>
              <w:t xml:space="preserve"> реорганизуется (слияние, разделение, преобразование и др.), оснований уволить беременную нет. </w:t>
            </w:r>
          </w:p>
        </w:tc>
      </w:tr>
      <w:tr w:rsidR="002B6CF4" w:rsidRPr="000F7E47" w:rsidTr="00B40073">
        <w:trPr>
          <w:trHeight w:val="70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>Собственное желание</w:t>
            </w:r>
          </w:p>
        </w:tc>
      </w:tr>
      <w:tr w:rsidR="002B6CF4" w:rsidRPr="000F7E47" w:rsidTr="00B40073">
        <w:trPr>
          <w:trHeight w:val="70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>Соглашение сторон</w:t>
            </w:r>
            <w:proofErr w:type="gramStart"/>
            <w:r w:rsidR="00B40073" w:rsidRPr="00B40073">
              <w:rPr>
                <w:rFonts w:cs="Times New Roman"/>
              </w:rPr>
              <w:t xml:space="preserve">   </w:t>
            </w:r>
            <w:r w:rsidRPr="000F7E47">
              <w:rPr>
                <w:rFonts w:cs="Times New Roman"/>
              </w:rPr>
              <w:t>(</w:t>
            </w:r>
            <w:proofErr w:type="gramEnd"/>
            <w:r w:rsidRPr="000F7E47">
              <w:rPr>
                <w:rFonts w:cs="Times New Roman"/>
              </w:rPr>
              <w:t xml:space="preserve">Но беременная </w:t>
            </w:r>
            <w:r w:rsidRPr="000F7E47">
              <w:rPr>
                <w:rFonts w:cs="Times New Roman"/>
                <w:shd w:val="clear" w:color="auto" w:fill="FFFFFF"/>
              </w:rPr>
              <w:t>вправе аннулировать соглашение, предоставив медицинское заключение о состоянии беременности</w:t>
            </w:r>
            <w:r w:rsidRPr="000F7E47">
              <w:rPr>
                <w:rFonts w:cs="Times New Roman"/>
              </w:rPr>
              <w:t xml:space="preserve">) </w:t>
            </w:r>
          </w:p>
        </w:tc>
      </w:tr>
      <w:tr w:rsidR="002B6CF4" w:rsidRPr="000F7E47" w:rsidTr="00B40073">
        <w:trPr>
          <w:trHeight w:val="559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>Истечение срока трудового договора в период беременности</w:t>
            </w:r>
          </w:p>
          <w:p w:rsidR="002B6CF4" w:rsidRPr="000F7E47" w:rsidRDefault="002B6CF4" w:rsidP="000F7E47">
            <w:pPr>
              <w:pStyle w:val="a5"/>
              <w:numPr>
                <w:ilvl w:val="0"/>
                <w:numId w:val="8"/>
              </w:numPr>
              <w:ind w:left="284" w:hanging="284"/>
              <w:contextualSpacing w:val="0"/>
              <w:rPr>
                <w:rFonts w:cs="Times New Roman"/>
              </w:rPr>
            </w:pPr>
            <w:r w:rsidRPr="000F7E47">
              <w:rPr>
                <w:rFonts w:cs="Times New Roman"/>
              </w:rPr>
              <w:t>При выходе на работу работника, которого беременная временно замещала (если в трудовом договоре содержится условие, что она принята на время исполнения обязанностей отсутствующего работника</w:t>
            </w:r>
            <w:proofErr w:type="gramStart"/>
            <w:r w:rsidRPr="000F7E47">
              <w:rPr>
                <w:rFonts w:cs="Times New Roman"/>
              </w:rPr>
              <w:t>).Необходимо</w:t>
            </w:r>
            <w:proofErr w:type="gramEnd"/>
            <w:r w:rsidRPr="000F7E47">
              <w:rPr>
                <w:rFonts w:cs="Times New Roman"/>
              </w:rPr>
              <w:t xml:space="preserve"> при наличии вакансий предложить вакантную должность. Если вакансий нет или беременная отказалась - увольнение правомерно. </w:t>
            </w:r>
          </w:p>
          <w:p w:rsidR="002B6CF4" w:rsidRPr="00B40073" w:rsidRDefault="002B6CF4" w:rsidP="00B40073">
            <w:pPr>
              <w:pStyle w:val="a5"/>
              <w:numPr>
                <w:ilvl w:val="0"/>
                <w:numId w:val="8"/>
              </w:numPr>
              <w:spacing w:after="120"/>
              <w:ind w:left="284" w:hanging="284"/>
              <w:contextualSpacing w:val="0"/>
              <w:rPr>
                <w:rFonts w:cs="Times New Roman"/>
              </w:rPr>
            </w:pPr>
            <w:r w:rsidRPr="000F7E47">
              <w:rPr>
                <w:rFonts w:cs="Times New Roman"/>
              </w:rPr>
              <w:t>В ином случае необходимо продлить срок действия трудового договора до окончания беременности (ч. вторая ст. 261 ТК РФ). Для этого женщина должна представить письменное заявление и медицинскую справку. Увольнение - после окончания отпуска по БИР.</w:t>
            </w:r>
          </w:p>
        </w:tc>
      </w:tr>
      <w:tr w:rsidR="002B6CF4" w:rsidRPr="000F7E47" w:rsidTr="00B40073">
        <w:trPr>
          <w:trHeight w:val="695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>п. 5 ч. 1 ст. 77 ТК РФ прекращении трудового договора в связи с переводом работника по его просьбе и с его согласия на другую работу или к другому работодателю.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</w:rPr>
              <w:t xml:space="preserve">п. 6 ч. 1 ст. 77 ТК РФ </w:t>
            </w:r>
            <w:r w:rsidRPr="000F7E47">
              <w:rPr>
                <w:rFonts w:cs="Times New Roman"/>
                <w:shd w:val="clear" w:color="auto" w:fill="FFFFFF"/>
              </w:rPr>
      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учреждения.</w:t>
            </w:r>
          </w:p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 Расторгнуть трудовой договор можно лишь в том случае, если женщина сама выразила желание отказаться от дальнейшей работы (причем в письменном заявлении) именно в связи со сменой собственника организации.</w:t>
            </w:r>
          </w:p>
        </w:tc>
      </w:tr>
      <w:tr w:rsidR="002B6CF4" w:rsidRPr="000F7E47" w:rsidTr="00B40073">
        <w:trPr>
          <w:trHeight w:val="70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п. 9 ч. 1 ст. 77 ТК РФ отказ работника от перевода на другую работу в другую местность вместе с работодателем. Если беременная письменного согласия </w:t>
            </w:r>
            <w:r w:rsidRPr="000F7E47">
              <w:rPr>
                <w:rFonts w:cs="Times New Roman"/>
              </w:rPr>
              <w:lastRenderedPageBreak/>
              <w:t>на перевод не дает, увольнение возможно.</w:t>
            </w:r>
          </w:p>
        </w:tc>
      </w:tr>
      <w:tr w:rsidR="002B6CF4" w:rsidRPr="000F7E47" w:rsidTr="00B40073">
        <w:trPr>
          <w:trHeight w:val="26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</w:rPr>
              <w:lastRenderedPageBreak/>
              <w:t xml:space="preserve">п. 7 ч. 1 ст. 77 ТК РФ </w:t>
            </w:r>
            <w:r w:rsidRPr="000F7E47">
              <w:rPr>
                <w:rFonts w:cs="Times New Roman"/>
                <w:shd w:val="clear" w:color="auto" w:fill="FFFFFF"/>
              </w:rPr>
              <w:t>отказ работника от продолжения работы в связи с изменением определенных сторонами условий трудового договора.</w:t>
            </w:r>
          </w:p>
          <w:p w:rsidR="002B6CF4" w:rsidRPr="000F7E47" w:rsidRDefault="002B6CF4" w:rsidP="00B40073">
            <w:pPr>
              <w:spacing w:before="120" w:after="120"/>
              <w:ind w:left="76"/>
              <w:rPr>
                <w:rFonts w:cs="Times New Roman"/>
              </w:rPr>
            </w:pPr>
            <w:r w:rsidRPr="000F7E47">
              <w:rPr>
                <w:rFonts w:cs="Times New Roman"/>
              </w:rPr>
              <w:t>Необходимо при наличии вакансий предложить вакантную должность. Если вакансий нет или беременная отказ</w:t>
            </w:r>
            <w:r w:rsidR="00B40073">
              <w:rPr>
                <w:rFonts w:cs="Times New Roman"/>
              </w:rPr>
              <w:t xml:space="preserve">алась - увольнение правомерно. 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  <w:bCs/>
                <w:shd w:val="clear" w:color="auto" w:fill="FFFFFF"/>
              </w:rPr>
            </w:pPr>
            <w:r w:rsidRPr="000F7E47">
              <w:rPr>
                <w:rFonts w:cs="Times New Roman"/>
                <w:bCs/>
                <w:shd w:val="clear" w:color="auto" w:fill="FFFFFF"/>
              </w:rPr>
              <w:t>Ст. 84 ТК РФ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</w:t>
            </w:r>
          </w:p>
          <w:p w:rsidR="002B6CF4" w:rsidRPr="000F7E47" w:rsidRDefault="002B6CF4" w:rsidP="00B40073">
            <w:pPr>
              <w:spacing w:before="120" w:after="120"/>
              <w:ind w:left="76"/>
              <w:rPr>
                <w:rFonts w:cs="Times New Roman"/>
              </w:rPr>
            </w:pPr>
            <w:r w:rsidRPr="000F7E47">
              <w:rPr>
                <w:rFonts w:cs="Times New Roman"/>
              </w:rPr>
              <w:t>Необходимо при наличии вакансий предложить вакантную должность. Если вакансий нет или беременная отказ</w:t>
            </w:r>
            <w:r w:rsidR="00B40073">
              <w:rPr>
                <w:rFonts w:cs="Times New Roman"/>
              </w:rPr>
              <w:t xml:space="preserve">алась - увольнение правомерно. 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  <w:bCs/>
                <w:shd w:val="clear" w:color="auto" w:fill="FFFFFF"/>
              </w:rPr>
            </w:pPr>
            <w:r w:rsidRPr="000F7E47">
              <w:rPr>
                <w:rFonts w:cs="Times New Roman"/>
                <w:bCs/>
                <w:shd w:val="clear" w:color="auto" w:fill="FFFFFF"/>
              </w:rPr>
              <w:t>Ст. 83 ТК РФ Прекращение трудового договора по обстоятельствам, не зависящим от воли сторон.</w:t>
            </w:r>
          </w:p>
          <w:p w:rsidR="002B6CF4" w:rsidRPr="000F7E47" w:rsidRDefault="002B6CF4" w:rsidP="00B40073">
            <w:pPr>
              <w:spacing w:before="120" w:after="120"/>
              <w:ind w:left="76"/>
              <w:rPr>
                <w:rFonts w:cs="Times New Roman"/>
              </w:rPr>
            </w:pPr>
            <w:r w:rsidRPr="000F7E47">
              <w:rPr>
                <w:rFonts w:cs="Times New Roman"/>
                <w:shd w:val="clear" w:color="auto" w:fill="FFFFFF"/>
              </w:rPr>
              <w:t>По основаниям, предусмотренным</w:t>
            </w:r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hyperlink r:id="rId7" w:anchor="dst100620" w:history="1">
              <w:r w:rsidRPr="000F7E47">
                <w:rPr>
                  <w:rStyle w:val="a7"/>
                  <w:rFonts w:cs="Times New Roman"/>
                  <w:color w:val="auto"/>
                  <w:u w:val="none"/>
                  <w:shd w:val="clear" w:color="auto" w:fill="FFFFFF"/>
                </w:rPr>
                <w:t>пунктами 2,</w:t>
              </w:r>
            </w:hyperlink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hyperlink r:id="rId8" w:anchor="dst517" w:history="1">
              <w:r w:rsidRPr="000F7E47">
                <w:rPr>
                  <w:rStyle w:val="a7"/>
                  <w:rFonts w:cs="Times New Roman"/>
                  <w:color w:val="auto"/>
                  <w:u w:val="none"/>
                  <w:shd w:val="clear" w:color="auto" w:fill="FFFFFF"/>
                </w:rPr>
                <w:t>8,</w:t>
              </w:r>
            </w:hyperlink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hyperlink r:id="rId9" w:anchor="dst518" w:history="1">
              <w:r w:rsidRPr="000F7E47">
                <w:rPr>
                  <w:rStyle w:val="a7"/>
                  <w:rFonts w:cs="Times New Roman"/>
                  <w:color w:val="auto"/>
                  <w:u w:val="none"/>
                  <w:shd w:val="clear" w:color="auto" w:fill="FFFFFF"/>
                </w:rPr>
                <w:t>9</w:t>
              </w:r>
            </w:hyperlink>
            <w:r w:rsidRPr="000F7E47">
              <w:rPr>
                <w:rFonts w:cs="Times New Roman"/>
                <w:shd w:val="clear" w:color="auto" w:fill="FFFFFF"/>
              </w:rPr>
              <w:t>,</w:t>
            </w:r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hyperlink r:id="rId10" w:anchor="dst519" w:history="1">
              <w:r w:rsidRPr="000F7E47">
                <w:rPr>
                  <w:rStyle w:val="a7"/>
                  <w:rFonts w:cs="Times New Roman"/>
                  <w:color w:val="auto"/>
                  <w:u w:val="none"/>
                  <w:shd w:val="clear" w:color="auto" w:fill="FFFFFF"/>
                </w:rPr>
                <w:t>10</w:t>
              </w:r>
            </w:hyperlink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0F7E47">
              <w:rPr>
                <w:rFonts w:cs="Times New Roman"/>
                <w:shd w:val="clear" w:color="auto" w:fill="FFFFFF"/>
              </w:rPr>
              <w:t>или</w:t>
            </w:r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hyperlink r:id="rId11" w:anchor="dst1591" w:history="1">
              <w:r w:rsidRPr="000F7E47">
                <w:rPr>
                  <w:rStyle w:val="a7"/>
                  <w:rFonts w:cs="Times New Roman"/>
                  <w:color w:val="auto"/>
                  <w:u w:val="none"/>
                  <w:shd w:val="clear" w:color="auto" w:fill="FFFFFF"/>
                </w:rPr>
                <w:t>13</w:t>
              </w:r>
            </w:hyperlink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</w:t>
            </w:r>
            <w:r w:rsidRPr="000F7E47">
              <w:rPr>
                <w:rFonts w:cs="Times New Roman"/>
                <w:shd w:val="clear" w:color="auto" w:fill="FFFFFF"/>
              </w:rPr>
              <w:t xml:space="preserve">ч.1 ст. 83 ТК РФ - </w:t>
            </w:r>
            <w:r w:rsidRPr="000F7E47">
              <w:rPr>
                <w:rFonts w:cs="Times New Roman"/>
              </w:rPr>
              <w:t>необходимо при наличии вакансий предложить вакантную должность. Если вакансий нет или беременная отказ</w:t>
            </w:r>
            <w:r w:rsidR="00B40073">
              <w:rPr>
                <w:rFonts w:cs="Times New Roman"/>
              </w:rPr>
              <w:t xml:space="preserve">алась - увольнение правомерно. 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Ст. 327.6 ТК РФ У беременной - иностранной гражданки закончился срок действия разрешительного документа или полиса (договора) </w:t>
            </w:r>
            <w:proofErr w:type="gramStart"/>
            <w:r w:rsidRPr="000F7E47">
              <w:rPr>
                <w:rFonts w:cs="Times New Roman"/>
              </w:rPr>
              <w:t>ДМС  и</w:t>
            </w:r>
            <w:proofErr w:type="gramEnd"/>
            <w:r w:rsidRPr="000F7E47">
              <w:rPr>
                <w:rFonts w:cs="Times New Roman"/>
              </w:rPr>
              <w:t xml:space="preserve"> иные основания данной статьи.</w:t>
            </w:r>
          </w:p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  <w:shd w:val="clear" w:color="auto" w:fill="FFFFFF"/>
              </w:rPr>
              <w:t xml:space="preserve">Отстранить от работы на </w:t>
            </w:r>
            <w:proofErr w:type="gramStart"/>
            <w:r w:rsidRPr="000F7E47">
              <w:rPr>
                <w:rFonts w:cs="Times New Roman"/>
                <w:shd w:val="clear" w:color="auto" w:fill="FFFFFF"/>
              </w:rPr>
              <w:t>месяц ,</w:t>
            </w:r>
            <w:proofErr w:type="gramEnd"/>
            <w:r w:rsidRPr="000F7E47">
              <w:rPr>
                <w:rFonts w:cs="Times New Roman"/>
                <w:shd w:val="clear" w:color="auto" w:fill="FFFFFF"/>
              </w:rPr>
              <w:t xml:space="preserve"> уведомить о необходимости продлить срок действия документа. Если по истечении месяца документы не предоставлены - увольнение правомерно.</w:t>
            </w:r>
          </w:p>
        </w:tc>
      </w:tr>
      <w:tr w:rsidR="002B6CF4" w:rsidRPr="00B40073" w:rsidTr="00B40073">
        <w:trPr>
          <w:trHeight w:val="70"/>
        </w:trPr>
        <w:tc>
          <w:tcPr>
            <w:tcW w:w="14709" w:type="dxa"/>
            <w:shd w:val="clear" w:color="auto" w:fill="F2F2F2" w:themeFill="background1" w:themeFillShade="F2"/>
            <w:vAlign w:val="center"/>
          </w:tcPr>
          <w:p w:rsidR="002B6CF4" w:rsidRPr="00B40073" w:rsidRDefault="00FE13ED" w:rsidP="00B40073">
            <w:pPr>
              <w:spacing w:before="120" w:after="120"/>
              <w:jc w:val="center"/>
              <w:rPr>
                <w:rFonts w:cs="Times New Roman"/>
                <w:b/>
                <w:sz w:val="28"/>
              </w:rPr>
            </w:pPr>
            <w:r w:rsidRPr="00B40073">
              <w:rPr>
                <w:rFonts w:cs="Times New Roman"/>
                <w:b/>
                <w:sz w:val="28"/>
              </w:rPr>
              <w:br w:type="page"/>
            </w:r>
            <w:r w:rsidR="002B6CF4" w:rsidRPr="00B40073">
              <w:rPr>
                <w:rFonts w:cs="Times New Roman"/>
                <w:b/>
                <w:sz w:val="28"/>
              </w:rPr>
              <w:t>НЕЛЬЗЯ</w:t>
            </w:r>
          </w:p>
        </w:tc>
      </w:tr>
      <w:tr w:rsidR="002B6CF4" w:rsidRPr="000F7E47" w:rsidTr="00B40073">
        <w:trPr>
          <w:trHeight w:val="70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Ст. 81 п. 2 ТК </w:t>
            </w:r>
            <w:proofErr w:type="gramStart"/>
            <w:r w:rsidRPr="000F7E47">
              <w:rPr>
                <w:rFonts w:cs="Times New Roman"/>
              </w:rPr>
              <w:t>РФ  Сокращение</w:t>
            </w:r>
            <w:proofErr w:type="gramEnd"/>
            <w:r w:rsidRPr="000F7E47">
              <w:rPr>
                <w:rFonts w:cs="Times New Roman"/>
              </w:rPr>
              <w:t xml:space="preserve"> штата и численности</w:t>
            </w:r>
          </w:p>
        </w:tc>
      </w:tr>
      <w:tr w:rsidR="002B6CF4" w:rsidRPr="000F7E47" w:rsidTr="00B40073">
        <w:trPr>
          <w:trHeight w:val="2516"/>
        </w:trPr>
        <w:tc>
          <w:tcPr>
            <w:tcW w:w="14709" w:type="dxa"/>
          </w:tcPr>
          <w:p w:rsidR="002B6CF4" w:rsidRPr="000F7E47" w:rsidRDefault="002B6CF4" w:rsidP="000F7E47">
            <w:pPr>
              <w:rPr>
                <w:rStyle w:val="apple-converted-space"/>
                <w:rFonts w:cs="Times New Roman"/>
                <w:shd w:val="clear" w:color="auto" w:fill="FFFFFF"/>
              </w:rPr>
            </w:pPr>
            <w:r w:rsidRPr="000F7E47">
              <w:rPr>
                <w:rStyle w:val="apple-converted-space"/>
                <w:rFonts w:cs="Times New Roman"/>
                <w:shd w:val="clear" w:color="auto" w:fill="FFFFFF"/>
              </w:rPr>
              <w:t> Ст.81 п. 3-14 ТК РФ:</w:t>
            </w:r>
          </w:p>
          <w:p w:rsidR="002B6CF4" w:rsidRPr="000F7E47" w:rsidRDefault="002B6CF4" w:rsidP="000F7E47">
            <w:pPr>
              <w:rPr>
                <w:rFonts w:cs="Times New Roman"/>
              </w:rPr>
            </w:pPr>
            <w:proofErr w:type="gramStart"/>
            <w:r w:rsidRPr="000F7E47">
              <w:rPr>
                <w:rFonts w:cs="Times New Roman"/>
                <w:shd w:val="clear" w:color="auto" w:fill="FFFFFF"/>
              </w:rPr>
              <w:t>Несоответствие  занимаемой</w:t>
            </w:r>
            <w:proofErr w:type="gramEnd"/>
            <w:r w:rsidRPr="000F7E47">
              <w:rPr>
                <w:rFonts w:cs="Times New Roman"/>
                <w:shd w:val="clear" w:color="auto" w:fill="FFFFFF"/>
              </w:rPr>
              <w:t xml:space="preserve"> должности или выполняемой работе вследствие недостаточной квалификации, подтвержденной результатами аттестации</w:t>
            </w:r>
          </w:p>
          <w:p w:rsidR="002B6CF4" w:rsidRPr="000F7E47" w:rsidRDefault="002B6CF4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>Прогул</w:t>
            </w:r>
          </w:p>
          <w:p w:rsidR="002B6CF4" w:rsidRPr="000F7E47" w:rsidRDefault="002B6CF4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>Появление в состоянии опьянения</w:t>
            </w:r>
          </w:p>
          <w:p w:rsidR="002B6CF4" w:rsidRPr="000F7E47" w:rsidRDefault="002B6CF4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>Разглашение охраняемой законом тайны</w:t>
            </w:r>
          </w:p>
          <w:p w:rsidR="002B6CF4" w:rsidRPr="000F7E47" w:rsidRDefault="002B6CF4" w:rsidP="000F7E47">
            <w:pPr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  <w:shd w:val="clear" w:color="auto" w:fill="FFFFFF"/>
              </w:rPr>
              <w:t>Совершение по месту работы хищения</w:t>
            </w:r>
          </w:p>
          <w:p w:rsidR="002B6CF4" w:rsidRPr="000F7E47" w:rsidRDefault="002B6CF4" w:rsidP="000F7E47">
            <w:pPr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  <w:shd w:val="clear" w:color="auto" w:fill="FFFFFF"/>
              </w:rPr>
              <w:t>Совершение виновных действий работником, непосредственно обслуживающим денежные или товарные ценности</w:t>
            </w:r>
          </w:p>
          <w:p w:rsidR="002B6CF4" w:rsidRPr="000F7E47" w:rsidRDefault="002B6CF4" w:rsidP="000F7E47">
            <w:pPr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  <w:shd w:val="clear" w:color="auto" w:fill="FFFFFF"/>
              </w:rPr>
              <w:t>Неоднократное неисполнение трудовых обязанностей.</w:t>
            </w:r>
          </w:p>
          <w:p w:rsidR="002B6CF4" w:rsidRPr="000F7E47" w:rsidRDefault="002B6CF4" w:rsidP="000F7E47">
            <w:pPr>
              <w:rPr>
                <w:rFonts w:cs="Times New Roman"/>
                <w:shd w:val="clear" w:color="auto" w:fill="FFFFFF"/>
              </w:rPr>
            </w:pPr>
            <w:r w:rsidRPr="000F7E47">
              <w:rPr>
                <w:rFonts w:cs="Times New Roman"/>
                <w:shd w:val="clear" w:color="auto" w:fill="FFFFFF"/>
              </w:rPr>
              <w:t>представления работником работодателю подложных документов при заключении трудового договора.</w:t>
            </w:r>
          </w:p>
          <w:p w:rsidR="002B6CF4" w:rsidRPr="000F7E47" w:rsidRDefault="002B6CF4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Беременная может быть привлечена к дисциплинарной ответственности кроме </w:t>
            </w:r>
            <w:r w:rsidRPr="000F7E47">
              <w:rPr>
                <w:rStyle w:val="snippetequal1"/>
                <w:rFonts w:cs="Times New Roman"/>
                <w:color w:val="auto"/>
              </w:rPr>
              <w:t xml:space="preserve">увольнения </w:t>
            </w:r>
          </w:p>
        </w:tc>
      </w:tr>
      <w:tr w:rsidR="002B6CF4" w:rsidRPr="000F7E47" w:rsidTr="00B40073">
        <w:trPr>
          <w:trHeight w:val="362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Ст. 71 ТК РФ в связи с неудовлетворительным результатом испытания. </w:t>
            </w:r>
          </w:p>
        </w:tc>
      </w:tr>
      <w:tr w:rsidR="002B6CF4" w:rsidRPr="000F7E47" w:rsidTr="00B40073">
        <w:trPr>
          <w:trHeight w:val="70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lastRenderedPageBreak/>
              <w:t xml:space="preserve">Ст. </w:t>
            </w:r>
            <w:r w:rsidRPr="000F7E47">
              <w:rPr>
                <w:rFonts w:cs="Arial"/>
                <w:color w:val="000000"/>
                <w:shd w:val="clear" w:color="auto" w:fill="FFFFFF"/>
              </w:rPr>
              <w:t xml:space="preserve">288 </w:t>
            </w:r>
            <w:r w:rsidRPr="000F7E47">
              <w:rPr>
                <w:rFonts w:cs="Times New Roman"/>
              </w:rPr>
              <w:t>ТК РФ в случае приема на работу работника, для которого эта работа будет являться основной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 Ст. </w:t>
            </w:r>
            <w:r w:rsidRPr="000F7E47">
              <w:rPr>
                <w:rFonts w:cs="Arial"/>
                <w:color w:val="000000"/>
                <w:shd w:val="clear" w:color="auto" w:fill="FFFFFF"/>
              </w:rPr>
              <w:t xml:space="preserve">278 </w:t>
            </w:r>
            <w:r w:rsidRPr="000F7E47">
              <w:rPr>
                <w:rFonts w:cs="Times New Roman"/>
              </w:rPr>
              <w:t>ТК РФ Руководителя организации в связи с принятием уполномоченным органом юридического лица либо собственником имущества организации, либо уполномоченным собственником лицом (органом) решения о досрочном прекращении трудового договора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  <w:shd w:val="clear" w:color="auto" w:fill="FFFFFF"/>
              </w:rPr>
              <w:t xml:space="preserve">При смене собственника имущества организации с руководителем организации, его заместителями и главным бухгалтером </w:t>
            </w:r>
            <w:proofErr w:type="gramStart"/>
            <w:r w:rsidRPr="000F7E47">
              <w:rPr>
                <w:rFonts w:cs="Times New Roman"/>
                <w:shd w:val="clear" w:color="auto" w:fill="FFFFFF"/>
              </w:rPr>
              <w:t>( ст.</w:t>
            </w:r>
            <w:proofErr w:type="gramEnd"/>
            <w:r w:rsidRPr="000F7E47">
              <w:rPr>
                <w:rFonts w:cs="Times New Roman"/>
                <w:shd w:val="clear" w:color="auto" w:fill="FFFFFF"/>
              </w:rPr>
              <w:t xml:space="preserve"> 75 ТК РФ) по инициативе собственника если руководитель организации, заместитель или главный бухгалтер - беременная женщина.</w:t>
            </w:r>
          </w:p>
        </w:tc>
      </w:tr>
      <w:tr w:rsidR="002B6CF4" w:rsidRPr="000F7E47" w:rsidTr="00B40073">
        <w:trPr>
          <w:trHeight w:val="833"/>
        </w:trPr>
        <w:tc>
          <w:tcPr>
            <w:tcW w:w="14709" w:type="dxa"/>
          </w:tcPr>
          <w:p w:rsidR="002B6CF4" w:rsidRPr="000F7E47" w:rsidRDefault="002B6CF4" w:rsidP="00B40073">
            <w:pPr>
              <w:spacing w:before="120" w:after="120"/>
              <w:rPr>
                <w:rFonts w:cs="Times New Roman"/>
              </w:rPr>
            </w:pPr>
            <w:r w:rsidRPr="000F7E47">
              <w:rPr>
                <w:rFonts w:cs="Times New Roman"/>
              </w:rPr>
              <w:t xml:space="preserve">Во всех случаях </w:t>
            </w:r>
            <w:r w:rsidRPr="00B40073">
              <w:rPr>
                <w:rFonts w:cs="Times New Roman"/>
                <w:b/>
              </w:rPr>
              <w:t>запрета на увольнение беременных</w:t>
            </w:r>
            <w:r w:rsidRPr="000F7E47">
              <w:rPr>
                <w:rFonts w:cs="Times New Roman"/>
              </w:rPr>
              <w:t xml:space="preserve"> </w:t>
            </w:r>
            <w:r w:rsidRPr="000F7E47">
              <w:rPr>
                <w:rFonts w:cs="Times New Roman"/>
                <w:shd w:val="clear" w:color="auto" w:fill="FFFFFF"/>
              </w:rPr>
              <w:t>согласно существующей в настоящее время судебной практике незаконно</w:t>
            </w:r>
            <w:r w:rsidRPr="000F7E47">
              <w:rPr>
                <w:rFonts w:cs="Times New Roman"/>
                <w:bCs/>
                <w:shd w:val="clear" w:color="auto" w:fill="FFFFFF"/>
              </w:rPr>
              <w:t xml:space="preserve"> увольнение беременной женщины даже в том случае, если работодатель не знал о ее беременности</w:t>
            </w:r>
            <w:r w:rsidRPr="000F7E47">
              <w:rPr>
                <w:rFonts w:cs="Times New Roman"/>
                <w:shd w:val="clear" w:color="auto" w:fill="FFFFFF"/>
              </w:rPr>
              <w:t xml:space="preserve">. Таким образом, </w:t>
            </w:r>
            <w:r w:rsidRPr="000F7E47">
              <w:rPr>
                <w:rFonts w:cs="Times New Roman"/>
                <w:bCs/>
                <w:shd w:val="clear" w:color="auto" w:fill="FFFFFF"/>
              </w:rPr>
              <w:t>отсутствие у работодателя информации о беременности сотрудницы не является основанием для отказа в удовлетворении иска о восстановлении беременной на работе</w:t>
            </w:r>
            <w:r w:rsidRPr="000F7E47">
              <w:rPr>
                <w:rFonts w:cs="Times New Roman"/>
                <w:shd w:val="clear" w:color="auto" w:fill="FFFFFF"/>
              </w:rPr>
              <w:t xml:space="preserve">. Также </w:t>
            </w:r>
            <w:r w:rsidRPr="000F7E47">
              <w:rPr>
                <w:rFonts w:cs="Times New Roman"/>
                <w:bCs/>
                <w:shd w:val="clear" w:color="auto" w:fill="FFFFFF"/>
              </w:rPr>
              <w:t>подлежит удовлетворению иск о восстановлении на работе, если на момент рассмотрения иска беременность в силу разных причин не сохранилась</w:t>
            </w:r>
            <w:r w:rsidRPr="000F7E47">
              <w:rPr>
                <w:rFonts w:cs="Times New Roman"/>
                <w:shd w:val="clear" w:color="auto" w:fill="FFFFFF"/>
              </w:rPr>
              <w:t>.</w:t>
            </w:r>
          </w:p>
        </w:tc>
      </w:tr>
    </w:tbl>
    <w:p w:rsidR="002B6CF4" w:rsidRPr="000F7E47" w:rsidRDefault="002B6CF4" w:rsidP="000F7E47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CC5EBE" w:rsidRPr="00B40073" w:rsidRDefault="00CC5EBE" w:rsidP="00B40073">
      <w:pPr>
        <w:spacing w:after="120" w:line="240" w:lineRule="auto"/>
        <w:jc w:val="center"/>
        <w:rPr>
          <w:rFonts w:eastAsia="Times New Roman" w:cs="Times New Roman"/>
          <w:sz w:val="32"/>
        </w:rPr>
      </w:pPr>
      <w:proofErr w:type="gramStart"/>
      <w:r w:rsidRPr="00B40073">
        <w:rPr>
          <w:rFonts w:eastAsia="Times New Roman" w:cs="Times New Roman"/>
          <w:sz w:val="32"/>
        </w:rPr>
        <w:t>Процедура  предоставления</w:t>
      </w:r>
      <w:proofErr w:type="gramEnd"/>
      <w:r w:rsidRPr="00B40073">
        <w:rPr>
          <w:rFonts w:eastAsia="Times New Roman" w:cs="Times New Roman"/>
          <w:sz w:val="32"/>
        </w:rPr>
        <w:t xml:space="preserve"> дополнительных оплачиваемых выходных дней </w:t>
      </w:r>
      <w:r w:rsidR="00B40073">
        <w:rPr>
          <w:rFonts w:eastAsia="Times New Roman" w:cs="Times New Roman"/>
          <w:sz w:val="32"/>
        </w:rPr>
        <w:br/>
      </w:r>
      <w:r w:rsidRPr="00B40073">
        <w:rPr>
          <w:rFonts w:eastAsia="Times New Roman" w:cs="Times New Roman"/>
          <w:sz w:val="32"/>
        </w:rPr>
        <w:t>одному из родителей (опекуну, попечителю)  для ухода за детьми-инвалидами</w:t>
      </w:r>
    </w:p>
    <w:tbl>
      <w:tblPr>
        <w:tblStyle w:val="a8"/>
        <w:tblW w:w="14566" w:type="dxa"/>
        <w:tblInd w:w="284" w:type="dxa"/>
        <w:tblLook w:val="04A0" w:firstRow="1" w:lastRow="0" w:firstColumn="1" w:lastColumn="0" w:noHBand="0" w:noVBand="1"/>
      </w:tblPr>
      <w:tblGrid>
        <w:gridCol w:w="1134"/>
        <w:gridCol w:w="13432"/>
      </w:tblGrid>
      <w:tr w:rsidR="00CC5EBE" w:rsidRPr="000F7E47" w:rsidTr="00696BC1">
        <w:trPr>
          <w:trHeight w:val="20"/>
        </w:trPr>
        <w:tc>
          <w:tcPr>
            <w:tcW w:w="145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5EBE" w:rsidRPr="000F7E47" w:rsidRDefault="00CC5EBE" w:rsidP="000F7E47">
            <w:pPr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Процедура разработана в соответствии с Постановлением Правительства РФ от 13.10.2014 г. N 1048 "О порядке предоставления дополнительных оплачиваемых выходных дней для ухода за детьми-инвалидами"</w:t>
            </w:r>
          </w:p>
          <w:p w:rsidR="00CC5EBE" w:rsidRPr="000F7E47" w:rsidRDefault="00CC5EBE" w:rsidP="000F7E47">
            <w:pPr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Работнику полагаются </w:t>
            </w:r>
            <w:proofErr w:type="gramStart"/>
            <w:r w:rsidRPr="000F7E47">
              <w:rPr>
                <w:rFonts w:eastAsia="Times New Roman" w:cs="Times New Roman"/>
              </w:rPr>
              <w:t>4  дополнительных</w:t>
            </w:r>
            <w:proofErr w:type="gramEnd"/>
            <w:r w:rsidRPr="000F7E47">
              <w:rPr>
                <w:rFonts w:eastAsia="Times New Roman" w:cs="Times New Roman"/>
              </w:rPr>
              <w:t xml:space="preserve"> оплачиваемых выходных дня  в календарном месяце. </w:t>
            </w:r>
          </w:p>
          <w:p w:rsidR="00CC5EBE" w:rsidRPr="000F7E47" w:rsidRDefault="00CC5EBE" w:rsidP="000F7E47">
            <w:pPr>
              <w:pStyle w:val="p1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sz w:val="22"/>
                <w:szCs w:val="22"/>
              </w:rPr>
              <w:t>* При необходимости согласования и визирования должностными лицами документов (приказа, заявления и пр.) требуется внести этот шаг на нужном этапе процедуры в соответствии с принятым в компании документооборотом.</w:t>
            </w:r>
          </w:p>
          <w:p w:rsidR="00CC5EBE" w:rsidRPr="000F7E47" w:rsidRDefault="00CC5EBE" w:rsidP="000F7E47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/>
              </w:rPr>
            </w:pP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rPr>
                <w:rFonts w:cs="Times New Roman"/>
              </w:rPr>
            </w:pPr>
            <w:r w:rsidRPr="000F7E47">
              <w:rPr>
                <w:rFonts w:cs="Times New Roman"/>
              </w:rPr>
              <w:t>Получаем от работника:</w:t>
            </w:r>
          </w:p>
          <w:p w:rsidR="00CC5EBE" w:rsidRPr="000F7E47" w:rsidRDefault="00CC5EBE" w:rsidP="000F7E47">
            <w:pPr>
              <w:pStyle w:val="a5"/>
              <w:numPr>
                <w:ilvl w:val="0"/>
                <w:numId w:val="7"/>
              </w:numPr>
              <w:contextualSpacing w:val="0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Заявление работника,</w:t>
            </w:r>
          </w:p>
          <w:p w:rsidR="00CC5EBE" w:rsidRPr="000F7E47" w:rsidRDefault="00CC5EBE" w:rsidP="000F7E47">
            <w:pPr>
              <w:pStyle w:val="a5"/>
              <w:numPr>
                <w:ilvl w:val="0"/>
                <w:numId w:val="7"/>
              </w:numPr>
              <w:contextualSpacing w:val="0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справку учреждения медико-социальной экспертизы об установлении инвалидности ребенка. Ее </w:t>
            </w:r>
            <w:hyperlink r:id="rId12" w:history="1">
              <w:r w:rsidRPr="000F7E47">
                <w:rPr>
                  <w:rFonts w:eastAsia="Times New Roman" w:cs="Times New Roman"/>
                </w:rPr>
                <w:t>форма</w:t>
              </w:r>
            </w:hyperlink>
            <w:r w:rsidRPr="000F7E47">
              <w:rPr>
                <w:rFonts w:eastAsia="Times New Roman" w:cs="Times New Roman"/>
              </w:rPr>
              <w:t xml:space="preserve"> утверждена Приказом </w:t>
            </w:r>
            <w:proofErr w:type="spellStart"/>
            <w:r w:rsidRPr="000F7E47">
              <w:rPr>
                <w:rFonts w:eastAsia="Times New Roman" w:cs="Times New Roman"/>
              </w:rPr>
              <w:t>Минздравсоцразвития</w:t>
            </w:r>
            <w:proofErr w:type="spellEnd"/>
            <w:r w:rsidRPr="000F7E47">
              <w:rPr>
                <w:rFonts w:eastAsia="Times New Roman" w:cs="Times New Roman"/>
              </w:rPr>
              <w:t xml:space="preserve"> России от 24.11.2010 N 1031н (приложение N 1 к данному Приказу);</w:t>
            </w:r>
          </w:p>
          <w:p w:rsidR="00CC5EBE" w:rsidRPr="000F7E47" w:rsidRDefault="00CC5EBE" w:rsidP="000F7E47">
            <w:pPr>
              <w:pStyle w:val="a5"/>
              <w:numPr>
                <w:ilvl w:val="0"/>
                <w:numId w:val="7"/>
              </w:numPr>
              <w:contextualSpacing w:val="0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 xml:space="preserve">документ, подтверждающий его место жительство (пребывания или фактического проживания), </w:t>
            </w:r>
          </w:p>
          <w:p w:rsidR="00CC5EBE" w:rsidRPr="000F7E47" w:rsidRDefault="00CC5EBE" w:rsidP="000F7E47">
            <w:pPr>
              <w:pStyle w:val="a5"/>
              <w:numPr>
                <w:ilvl w:val="0"/>
                <w:numId w:val="7"/>
              </w:numPr>
              <w:contextualSpacing w:val="0"/>
              <w:rPr>
                <w:rFonts w:eastAsia="Times New Roman" w:cs="Times New Roman"/>
              </w:rPr>
            </w:pPr>
            <w:r w:rsidRPr="000F7E47">
              <w:rPr>
                <w:rFonts w:eastAsia="Times New Roman" w:cs="Times New Roman"/>
              </w:rPr>
              <w:t>свидетельство о рождении (усыновлении) либо документ об установлении опеки, попечительства над ребенком-инвалидом.</w:t>
            </w:r>
          </w:p>
          <w:p w:rsidR="00CC5EBE" w:rsidRPr="000F7E47" w:rsidRDefault="00CC5EBE" w:rsidP="000F7E47">
            <w:pPr>
              <w:pStyle w:val="a5"/>
              <w:numPr>
                <w:ilvl w:val="0"/>
                <w:numId w:val="7"/>
              </w:numPr>
              <w:contextualSpacing w:val="0"/>
              <w:rPr>
                <w:rFonts w:cs="Times New Roman"/>
                <w:color w:val="000000"/>
              </w:rPr>
            </w:pPr>
            <w:r w:rsidRPr="000F7E47">
              <w:rPr>
                <w:rFonts w:cs="Times New Roman"/>
                <w:color w:val="000000"/>
              </w:rPr>
              <w:t>Оригинал справки с места работы другого родителя (опекуна, попечителя)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(опекуна, попечителя) о том, что от этого родителя (опекуна, попечителя) не поступало заявления о предоставлении ему в этом же календарном месяце дополнительных оплачиваемых выходных дней.</w:t>
            </w:r>
          </w:p>
          <w:p w:rsidR="00CC5EBE" w:rsidRPr="000F7E47" w:rsidRDefault="00CC5EBE" w:rsidP="000F7E47">
            <w:pPr>
              <w:ind w:left="360"/>
              <w:rPr>
                <w:rFonts w:cs="Times New Roman"/>
              </w:rPr>
            </w:pPr>
            <w:r w:rsidRPr="000F7E47">
              <w:rPr>
                <w:rFonts w:eastAsia="Times New Roman" w:cs="Times New Roman"/>
              </w:rPr>
              <w:t>Заявление работника по установленной форме и справки с места работы другого родителя предоставляются в оригинале, другие документы возможны в копии.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lastRenderedPageBreak/>
              <w:t>1.1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Документ об инвалидности ребенка подается работодателю в соответствии со сроками ее установления (1 раз, 1 раз в год, в 2 года или в 5 лет). Справка с места работы другого родителя (опекуна, попечителя) - каждый раз при обращении. Остальные - 1 раз.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1.2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Если один из родителей (опекунов, попечителей) не состоит в трудовых отношениях либо является ИП, адвокатом, нотариусом или иным лицом, занимающимся частной практикой, членом зарегистрированных семейных (родовых) общин коренных малочисленных народов Севера, Сибири и Дальнего Востока, то данный факт нужно документально подтверждать каждый раз при обращении с заявлением.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1.3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Справка с места работы другого родителя (опекуна, попечителя) не требуется, если имеется документальное подтверждение факта его смерти, признания безвестно отсутствующим, лишения (ограничения) родительских прав, лишения свободы, пребывания в служебной командировке свыше 1 календарного месяца или других обстоятельств, свидетельствующих о том, что он не может ухаживать за ребенком-инвалидом, а также если он уклоняется от его воспитания.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1.4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Если одним из родителей (опекуном, попечителем) дополнительные оплачиваемые выходные дни в календарном месяце использованы частично, другому в этом же периоде предоставляются оставшиеся дни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1.5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Дни не предоставляются лицу в период его очередного ежегодного оплачиваемого отпуска, отпуска без сохранения зарплаты, а также по уходу за ребенком до 3 лет. При этом у другого родителя (опекуна, попечителя) сохраняется право на 4 дополнительных оплачиваемых выходных дня.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1.6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Если в семье более 1 ребенка-инвалида, то количество предоставляемых дней не увеличивается.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1.7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Дни, предоставленные, но не использованные в связи с болезнью лица, предоставляются ему в этом же календарном месяце (при условии окончания временной нетрудоспособности в указанном месяце и предъявления "больничного").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1.8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В случае, если работник работает по графику с количеством рабочих часов в день более 8 часов и ему установлен суммированный учет рабочего времени - дополнительные оплачиваемые выходные дни предоставляются из расчета суммарного количества рабочих часов в день при нормальной продолжительности рабочего времени -  32 часа (8 часов x 4) в месяц.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tabs>
                <w:tab w:val="left" w:pos="300"/>
                <w:tab w:val="center" w:pos="459"/>
              </w:tabs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1.9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Не использованные в календарном месяце дни на другой месяц не переносятся.</w:t>
            </w:r>
          </w:p>
        </w:tc>
      </w:tr>
      <w:tr w:rsidR="00CC5EBE" w:rsidRPr="000F7E47" w:rsidTr="00B40073">
        <w:trPr>
          <w:trHeight w:val="344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2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 xml:space="preserve">На основании полученных документов проводим дни отсутствия работника в программе 1С, указывая дни отсутствия, после </w:t>
            </w:r>
            <w:proofErr w:type="gramStart"/>
            <w:r w:rsidRPr="000F7E47">
              <w:rPr>
                <w:rFonts w:asciiTheme="minorHAnsi" w:hAnsiTheme="minorHAnsi"/>
                <w:sz w:val="22"/>
                <w:szCs w:val="22"/>
              </w:rPr>
              <w:t>чего  формируем</w:t>
            </w:r>
            <w:proofErr w:type="gramEnd"/>
            <w:r w:rsidRPr="000F7E47">
              <w:rPr>
                <w:rFonts w:asciiTheme="minorHAnsi" w:hAnsiTheme="minorHAnsi"/>
                <w:sz w:val="22"/>
                <w:szCs w:val="22"/>
              </w:rPr>
              <w:t xml:space="preserve"> приказ о предоставлении дополнительных дней отдыха.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3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Подписываем приказ или в определенных случаях передаем на подпись Генеральному директору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4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Знакомим работника под роспись с приказом о предоставлении дополнительных дней отдыха.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5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Сканированную копию приказа выкладываем в папку «Бухгалтерия» для уведомления бухгалтерии о необходимости оплаты данных дней по среднему заработку.</w:t>
            </w:r>
          </w:p>
        </w:tc>
      </w:tr>
      <w:tr w:rsidR="00CC5EBE" w:rsidRPr="000F7E47" w:rsidTr="00696BC1">
        <w:trPr>
          <w:trHeight w:val="20"/>
        </w:trPr>
        <w:tc>
          <w:tcPr>
            <w:tcW w:w="1134" w:type="dxa"/>
            <w:vAlign w:val="center"/>
          </w:tcPr>
          <w:p w:rsidR="00CC5EBE" w:rsidRPr="000F7E47" w:rsidRDefault="00CC5EBE" w:rsidP="000F7E47">
            <w:pPr>
              <w:pStyle w:val="a5"/>
              <w:ind w:left="0"/>
              <w:contextualSpacing w:val="0"/>
              <w:jc w:val="center"/>
              <w:rPr>
                <w:rFonts w:cs="Times New Roman"/>
                <w:b/>
              </w:rPr>
            </w:pPr>
            <w:r w:rsidRPr="000F7E47">
              <w:rPr>
                <w:rFonts w:cs="Times New Roman"/>
                <w:b/>
              </w:rPr>
              <w:t>6</w:t>
            </w:r>
          </w:p>
        </w:tc>
        <w:tc>
          <w:tcPr>
            <w:tcW w:w="13432" w:type="dxa"/>
          </w:tcPr>
          <w:p w:rsidR="00CC5EBE" w:rsidRPr="000F7E47" w:rsidRDefault="00CC5EBE" w:rsidP="000F7E47">
            <w:pPr>
              <w:pStyle w:val="p6"/>
              <w:shd w:val="clear" w:color="auto" w:fill="FFFFFF" w:themeFill="background1"/>
              <w:spacing w:before="0" w:beforeAutospacing="0" w:after="0" w:afterAutospacing="0"/>
              <w:ind w:right="12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Подшиваем приказ в дело согласно номенклатуре для текущего хранения, оригиналы заявления и предоставленных работником документов помещаем в файл с персональными документами работника.</w:t>
            </w:r>
          </w:p>
        </w:tc>
      </w:tr>
    </w:tbl>
    <w:p w:rsidR="00696BC1" w:rsidRPr="000F7E47" w:rsidRDefault="00696BC1" w:rsidP="000F7E47">
      <w:pPr>
        <w:spacing w:after="0" w:line="240" w:lineRule="auto"/>
        <w:rPr>
          <w:rStyle w:val="apple-style-span"/>
          <w:rFonts w:eastAsia="Times New Roman" w:cs="Times New Roman"/>
          <w:b/>
          <w:bCs/>
        </w:rPr>
      </w:pPr>
      <w:r w:rsidRPr="000F7E47">
        <w:rPr>
          <w:rStyle w:val="apple-style-span"/>
          <w:b/>
          <w:bCs/>
        </w:rPr>
        <w:br w:type="page"/>
      </w:r>
    </w:p>
    <w:tbl>
      <w:tblPr>
        <w:tblpPr w:leftFromText="180" w:rightFromText="180" w:vertAnchor="text" w:horzAnchor="margin" w:tblpY="66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3749"/>
      </w:tblGrid>
      <w:tr w:rsidR="00FE13ED" w:rsidRPr="000F7E47" w:rsidTr="00FE13ED">
        <w:tc>
          <w:tcPr>
            <w:tcW w:w="1101" w:type="dxa"/>
            <w:vAlign w:val="center"/>
          </w:tcPr>
          <w:p w:rsidR="00FE13ED" w:rsidRPr="000F7E47" w:rsidRDefault="00FE13ED" w:rsidP="000F7E4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49" w:type="dxa"/>
          </w:tcPr>
          <w:p w:rsidR="00FE13ED" w:rsidRPr="000F7E47" w:rsidRDefault="00FE13ED" w:rsidP="000F7E47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</w:pP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Получаем от работника </w:t>
            </w:r>
            <w:proofErr w:type="gramStart"/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справку  об</w:t>
            </w:r>
            <w:proofErr w:type="gramEnd"/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</w:t>
            </w: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инвалидности</w:t>
            </w:r>
            <w:r w:rsidRPr="000F7E47">
              <w:rPr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  <w:t xml:space="preserve"> (бюро МСЭ) и индивидуальную программу реабилитации и </w:t>
            </w:r>
            <w:proofErr w:type="spellStart"/>
            <w:r w:rsidRPr="000F7E47">
              <w:rPr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  <w:t>абилитации</w:t>
            </w:r>
            <w:proofErr w:type="spellEnd"/>
            <w:r w:rsidRPr="000F7E47">
              <w:rPr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  <w:t xml:space="preserve"> (ИПРА).</w:t>
            </w:r>
          </w:p>
        </w:tc>
      </w:tr>
      <w:tr w:rsidR="00FE13ED" w:rsidRPr="000F7E47" w:rsidTr="00FE13ED">
        <w:tc>
          <w:tcPr>
            <w:tcW w:w="1101" w:type="dxa"/>
            <w:vAlign w:val="center"/>
          </w:tcPr>
          <w:p w:rsidR="00FE13ED" w:rsidRPr="000F7E47" w:rsidRDefault="00FE13ED" w:rsidP="000F7E4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9" w:type="dxa"/>
          </w:tcPr>
          <w:p w:rsidR="00FE13ED" w:rsidRPr="000F7E47" w:rsidRDefault="00FE13ED" w:rsidP="000F7E47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i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Проверяем </w:t>
            </w:r>
            <w:r w:rsidRPr="000F7E47">
              <w:rPr>
                <w:rFonts w:asciiTheme="minorHAnsi" w:hAnsiTheme="minorHAnsi" w:cs="Times New Roman"/>
                <w:sz w:val="22"/>
                <w:szCs w:val="22"/>
                <w:shd w:val="clear" w:color="auto" w:fill="FFFFFF"/>
              </w:rPr>
              <w:t xml:space="preserve">наличие в справках подписей (подпись руководителя бюро МСЭ, где работник проходил экспертизу) и печатей (печать данного бюро), соблюдение </w:t>
            </w: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 xml:space="preserve">формы (№ 1031 </w:t>
            </w:r>
            <w:proofErr w:type="gramStart"/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>Н  "</w:t>
            </w:r>
            <w:proofErr w:type="gramEnd"/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  <w:shd w:val="clear" w:color="auto" w:fill="FFFFFF"/>
              </w:rPr>
              <w:t>О формах справки подтверждающей факт установления инвалидности" от 24 ноября 2010 г.).</w:t>
            </w:r>
          </w:p>
        </w:tc>
      </w:tr>
      <w:tr w:rsidR="00FE13ED" w:rsidRPr="000F7E47" w:rsidTr="00FE13ED">
        <w:tc>
          <w:tcPr>
            <w:tcW w:w="1101" w:type="dxa"/>
            <w:vAlign w:val="center"/>
          </w:tcPr>
          <w:p w:rsidR="00FE13ED" w:rsidRPr="000F7E47" w:rsidRDefault="00FE13ED" w:rsidP="000F7E4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49" w:type="dxa"/>
          </w:tcPr>
          <w:p w:rsidR="00FE13ED" w:rsidRPr="000F7E47" w:rsidRDefault="00FE13ED" w:rsidP="000F7E47">
            <w:pPr>
              <w:pStyle w:val="ConsNormal"/>
              <w:ind w:righ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Проверяем,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установлены  ли</w:t>
            </w:r>
            <w:proofErr w:type="gramEnd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в ИПРА ограничения по условиям выполняемой по должности работе (по режиму работы, условиям  и видам труда).  </w:t>
            </w:r>
          </w:p>
          <w:p w:rsidR="00FE13ED" w:rsidRPr="000F7E47" w:rsidRDefault="00FE13ED" w:rsidP="000F7E47">
            <w:pPr>
              <w:pStyle w:val="ConsNormal"/>
              <w:ind w:right="0" w:firstLine="0"/>
              <w:rPr>
                <w:rFonts w:asciiTheme="minorHAnsi" w:hAnsiTheme="minorHAnsi" w:cs="Times New Roman"/>
                <w:color w:val="1F497D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Если ограничений нет, то переходим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к  общей</w:t>
            </w:r>
            <w:proofErr w:type="gramEnd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процедуре приема.</w:t>
            </w:r>
          </w:p>
          <w:p w:rsidR="00FE13ED" w:rsidRPr="000F7E47" w:rsidRDefault="00FE13ED" w:rsidP="000F7E47">
            <w:pPr>
              <w:pStyle w:val="ConsNormal"/>
              <w:ind w:righ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Если ограничения есть – проверяем поручаемую работнику работу на отсутствие ограничений,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установленных  в</w:t>
            </w:r>
            <w:proofErr w:type="gramEnd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ИПРА.</w:t>
            </w:r>
          </w:p>
          <w:p w:rsidR="00FE13ED" w:rsidRPr="000F7E47" w:rsidRDefault="00FE13ED" w:rsidP="000F7E47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В случае, если условия работы указаны в ИПРА как недопустимые, прием на данную работу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невозможен.  </w:t>
            </w:r>
            <w:proofErr w:type="gramEnd"/>
          </w:p>
        </w:tc>
      </w:tr>
      <w:tr w:rsidR="00FE13ED" w:rsidRPr="000F7E47" w:rsidTr="00FE13ED">
        <w:tc>
          <w:tcPr>
            <w:tcW w:w="1101" w:type="dxa"/>
            <w:vAlign w:val="center"/>
          </w:tcPr>
          <w:p w:rsidR="00FE13ED" w:rsidRPr="000F7E47" w:rsidRDefault="00FE13ED" w:rsidP="000F7E47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49" w:type="dxa"/>
          </w:tcPr>
          <w:p w:rsidR="00FE13ED" w:rsidRPr="000F7E47" w:rsidRDefault="00FE13ED" w:rsidP="000F7E47">
            <w:pPr>
              <w:pStyle w:val="ConsNormal"/>
              <w:ind w:righ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При </w:t>
            </w: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оформлении трудового договора обращаем внимание на то, чтобы были включены особенности условий труда инвалидов:</w:t>
            </w:r>
          </w:p>
          <w:p w:rsidR="00FE13ED" w:rsidRPr="000F7E47" w:rsidRDefault="00FE13ED" w:rsidP="000F7E4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условия труда в соответствии с ИПРА (</w:t>
            </w:r>
            <w:r w:rsidRPr="000F7E47">
              <w:rPr>
                <w:rFonts w:asciiTheme="minorHAnsi" w:hAnsiTheme="minorHAnsi"/>
                <w:sz w:val="22"/>
                <w:szCs w:val="22"/>
              </w:rPr>
              <w:t>если работник предоставил работодателю ИПРА</w:t>
            </w:r>
            <w:r w:rsidRPr="000F7E4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);</w:t>
            </w:r>
            <w:r w:rsidRPr="000F7E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FE13ED" w:rsidRPr="000F7E47" w:rsidRDefault="00FE13ED" w:rsidP="000F7E4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для работников, являющихся инвалидами I или II группы, сокращенная продолжительность рабочего времени</w:t>
            </w:r>
            <w:r w:rsidRPr="000F7E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 35 часов в неделю;</w:t>
            </w:r>
          </w:p>
          <w:p w:rsidR="00FE13ED" w:rsidRPr="000F7E47" w:rsidRDefault="00FE13ED" w:rsidP="000F7E47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apple-style-span"/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ежегодный основной оплачиваемый </w:t>
            </w:r>
            <w:proofErr w:type="gramStart"/>
            <w:r w:rsidRPr="000F7E4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отпуск  -</w:t>
            </w:r>
            <w:proofErr w:type="gramEnd"/>
            <w:r w:rsidRPr="000F7E4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30 календарных дней.</w:t>
            </w:r>
          </w:p>
        </w:tc>
      </w:tr>
    </w:tbl>
    <w:p w:rsidR="00CC5EBE" w:rsidRPr="00B40073" w:rsidRDefault="00CC5EBE" w:rsidP="000F7E47">
      <w:pPr>
        <w:pStyle w:val="a4"/>
        <w:spacing w:before="0" w:beforeAutospacing="0" w:after="0" w:afterAutospacing="0"/>
        <w:ind w:left="567" w:hanging="567"/>
        <w:jc w:val="center"/>
        <w:rPr>
          <w:rStyle w:val="apple-style-span"/>
          <w:rFonts w:asciiTheme="minorHAnsi" w:hAnsiTheme="minorHAnsi"/>
          <w:bCs/>
          <w:sz w:val="32"/>
          <w:szCs w:val="22"/>
        </w:rPr>
      </w:pPr>
      <w:r w:rsidRPr="00B40073">
        <w:rPr>
          <w:rStyle w:val="apple-style-span"/>
          <w:rFonts w:asciiTheme="minorHAnsi" w:hAnsiTheme="minorHAnsi"/>
          <w:bCs/>
          <w:sz w:val="32"/>
          <w:szCs w:val="22"/>
        </w:rPr>
        <w:t>Особенности приема на работу инвалида.</w:t>
      </w:r>
    </w:p>
    <w:p w:rsidR="00696BC1" w:rsidRPr="000F7E47" w:rsidRDefault="00696BC1" w:rsidP="000F7E47">
      <w:pPr>
        <w:spacing w:after="0" w:line="240" w:lineRule="auto"/>
      </w:pPr>
    </w:p>
    <w:p w:rsidR="00CC5EBE" w:rsidRDefault="00CC5EBE" w:rsidP="00B40073">
      <w:pPr>
        <w:spacing w:after="0" w:line="240" w:lineRule="auto"/>
        <w:ind w:left="284"/>
      </w:pPr>
    </w:p>
    <w:tbl>
      <w:tblPr>
        <w:tblpPr w:leftFromText="180" w:rightFromText="180" w:vertAnchor="text" w:horzAnchor="margin" w:tblpY="26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3749"/>
      </w:tblGrid>
      <w:tr w:rsidR="00B40073" w:rsidRPr="000F7E47" w:rsidTr="00B40073">
        <w:tc>
          <w:tcPr>
            <w:tcW w:w="14850" w:type="dxa"/>
            <w:gridSpan w:val="2"/>
            <w:tcBorders>
              <w:top w:val="nil"/>
              <w:left w:val="nil"/>
              <w:right w:val="nil"/>
            </w:tcBorders>
          </w:tcPr>
          <w:p w:rsidR="00B40073" w:rsidRPr="00B40073" w:rsidRDefault="00B40073" w:rsidP="00B40073">
            <w:pPr>
              <w:pStyle w:val="a4"/>
              <w:spacing w:before="0" w:beforeAutospacing="0" w:after="120" w:afterAutospacing="0"/>
              <w:ind w:left="-425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bookmarkStart w:id="0" w:name="_GoBack"/>
            <w:r w:rsidRPr="00B40073">
              <w:rPr>
                <w:rStyle w:val="apple-style-span"/>
                <w:rFonts w:asciiTheme="minorHAnsi" w:hAnsiTheme="minorHAnsi"/>
                <w:bCs/>
                <w:sz w:val="32"/>
                <w:szCs w:val="22"/>
              </w:rPr>
              <w:t xml:space="preserve">     Особенности приема на работу несовершеннолетнего от 16 до 18 </w:t>
            </w:r>
            <w:proofErr w:type="gramStart"/>
            <w:r w:rsidRPr="00B40073">
              <w:rPr>
                <w:rStyle w:val="apple-style-span"/>
                <w:rFonts w:asciiTheme="minorHAnsi" w:hAnsiTheme="minorHAnsi"/>
                <w:bCs/>
                <w:sz w:val="32"/>
                <w:szCs w:val="22"/>
              </w:rPr>
              <w:t xml:space="preserve">лет.  </w:t>
            </w:r>
            <w:bookmarkEnd w:id="0"/>
            <w:proofErr w:type="gramEnd"/>
          </w:p>
        </w:tc>
      </w:tr>
      <w:tr w:rsidR="00B40073" w:rsidRPr="000F7E47" w:rsidTr="00B40073">
        <w:tc>
          <w:tcPr>
            <w:tcW w:w="1101" w:type="dxa"/>
            <w:vAlign w:val="center"/>
          </w:tcPr>
          <w:p w:rsidR="00B40073" w:rsidRPr="000F7E47" w:rsidRDefault="00B40073" w:rsidP="00B4007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49" w:type="dxa"/>
            <w:vAlign w:val="center"/>
          </w:tcPr>
          <w:p w:rsidR="00B40073" w:rsidRPr="000F7E47" w:rsidRDefault="00B40073" w:rsidP="00B40073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Выдаем работнику </w:t>
            </w:r>
            <w:hyperlink r:id="rId13" w:history="1">
              <w:proofErr w:type="gramStart"/>
              <w:r w:rsidRPr="000F7E47">
                <w:rPr>
                  <w:rStyle w:val="a7"/>
                  <w:rFonts w:asciiTheme="minorHAnsi" w:hAnsiTheme="minorHAnsi" w:cs="Times New Roman"/>
                  <w:sz w:val="22"/>
                  <w:szCs w:val="22"/>
                </w:rPr>
                <w:t>направление</w:t>
              </w:r>
            </w:hyperlink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 на</w:t>
            </w:r>
            <w:proofErr w:type="gramEnd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обязательный предварительный медицинский осмотр.</w:t>
            </w:r>
          </w:p>
        </w:tc>
      </w:tr>
      <w:tr w:rsidR="00B40073" w:rsidRPr="000F7E47" w:rsidTr="00B40073">
        <w:tc>
          <w:tcPr>
            <w:tcW w:w="1101" w:type="dxa"/>
            <w:vAlign w:val="center"/>
          </w:tcPr>
          <w:p w:rsidR="00B40073" w:rsidRPr="000F7E47" w:rsidRDefault="00B40073" w:rsidP="00B4007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49" w:type="dxa"/>
            <w:vAlign w:val="center"/>
          </w:tcPr>
          <w:p w:rsidR="00B40073" w:rsidRPr="000F7E47" w:rsidRDefault="00B40073" w:rsidP="00B40073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П</w:t>
            </w: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олучаем от работника медицинское заключение о прохождении предварительного медицинского осмотра.  Проверяем, есть ли ограничения для приема на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работу.  </w:t>
            </w:r>
            <w:proofErr w:type="gramEnd"/>
          </w:p>
        </w:tc>
      </w:tr>
      <w:tr w:rsidR="00B40073" w:rsidRPr="000F7E47" w:rsidTr="00B40073">
        <w:tc>
          <w:tcPr>
            <w:tcW w:w="1101" w:type="dxa"/>
            <w:vAlign w:val="center"/>
          </w:tcPr>
          <w:p w:rsidR="00B40073" w:rsidRPr="000F7E47" w:rsidRDefault="00B40073" w:rsidP="00B4007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49" w:type="dxa"/>
            <w:vAlign w:val="center"/>
          </w:tcPr>
          <w:p w:rsidR="00B40073" w:rsidRPr="000F7E47" w:rsidRDefault="00B40073" w:rsidP="00B40073">
            <w:pPr>
              <w:pStyle w:val="ConsNormal"/>
              <w:ind w:right="0" w:firstLine="0"/>
              <w:rPr>
                <w:rStyle w:val="apple-style-span"/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Если ограничений нет, то переходим </w:t>
            </w:r>
            <w:proofErr w:type="gramStart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к  общей</w:t>
            </w:r>
            <w:proofErr w:type="gramEnd"/>
            <w:r w:rsidRPr="000F7E47">
              <w:rPr>
                <w:rFonts w:asciiTheme="minorHAnsi" w:hAnsiTheme="minorHAnsi" w:cs="Times New Roman"/>
                <w:sz w:val="22"/>
                <w:szCs w:val="22"/>
              </w:rPr>
              <w:t xml:space="preserve"> процедуре приема</w:t>
            </w:r>
            <w:r w:rsidRPr="000F7E47">
              <w:rPr>
                <w:rFonts w:asciiTheme="minorHAnsi" w:hAnsiTheme="minorHAnsi" w:cs="Times New Roman"/>
                <w:color w:val="1F497D"/>
                <w:sz w:val="22"/>
                <w:szCs w:val="22"/>
              </w:rPr>
              <w:t>.</w:t>
            </w:r>
          </w:p>
        </w:tc>
      </w:tr>
      <w:tr w:rsidR="00B40073" w:rsidRPr="000F7E47" w:rsidTr="00B40073">
        <w:tc>
          <w:tcPr>
            <w:tcW w:w="1101" w:type="dxa"/>
            <w:vAlign w:val="center"/>
          </w:tcPr>
          <w:p w:rsidR="00B40073" w:rsidRPr="000F7E47" w:rsidRDefault="00B40073" w:rsidP="00B40073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49" w:type="dxa"/>
            <w:vAlign w:val="center"/>
          </w:tcPr>
          <w:p w:rsidR="00B40073" w:rsidRPr="000F7E47" w:rsidRDefault="00B40073" w:rsidP="00B40073">
            <w:pPr>
              <w:pStyle w:val="ConsNormal"/>
              <w:ind w:right="0"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При </w:t>
            </w: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оформлении трудового договора обращаем внимание на то, чтобы были включены особенности условий труда несовершеннолетних:</w:t>
            </w:r>
          </w:p>
          <w:p w:rsidR="00B40073" w:rsidRPr="000F7E47" w:rsidRDefault="00B40073" w:rsidP="00B40073">
            <w:pPr>
              <w:pStyle w:val="ConsNormal"/>
              <w:numPr>
                <w:ilvl w:val="0"/>
                <w:numId w:val="6"/>
              </w:numPr>
              <w:ind w:right="0"/>
              <w:rPr>
                <w:rFonts w:asciiTheme="minorHAnsi" w:hAnsiTheme="minorHAnsi" w:cs="Times New Roman"/>
                <w:sz w:val="22"/>
                <w:szCs w:val="22"/>
              </w:rPr>
            </w:pPr>
            <w:r w:rsidRPr="000F7E47">
              <w:rPr>
                <w:rFonts w:asciiTheme="minorHAnsi" w:hAnsiTheme="minorHAnsi" w:cs="Times New Roman"/>
                <w:sz w:val="22"/>
                <w:szCs w:val="22"/>
              </w:rPr>
              <w:t>испытание при приеме на работу не устанавливается (из трудового договора исключить условие об испытании);</w:t>
            </w:r>
          </w:p>
          <w:p w:rsidR="00B40073" w:rsidRPr="000F7E47" w:rsidRDefault="00B40073" w:rsidP="00B4007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сокращенная продолжительность рабочего времени (35 часов в неделю)</w:t>
            </w:r>
          </w:p>
          <w:p w:rsidR="00B40073" w:rsidRPr="000F7E47" w:rsidRDefault="00B40073" w:rsidP="00B4007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продолжительность ежедневной работы не может превышать 7 часов</w:t>
            </w:r>
          </w:p>
          <w:p w:rsidR="00B40073" w:rsidRPr="000F7E47" w:rsidRDefault="00B40073" w:rsidP="00B4007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для учащихся общеобразовательных учреждений, образовательных учреждений среднего профессионального образования, совмещающих в течение учебного года учебу с работой - 4 часов.</w:t>
            </w:r>
          </w:p>
          <w:p w:rsidR="00B40073" w:rsidRPr="000F7E47" w:rsidRDefault="00B40073" w:rsidP="00B4007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ежегодный основной оплачиваемый отпуск 31 календарный день в удобное для них время;</w:t>
            </w:r>
          </w:p>
          <w:p w:rsidR="00B40073" w:rsidRPr="000F7E47" w:rsidRDefault="00B40073" w:rsidP="00B4007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F7E47">
              <w:rPr>
                <w:rFonts w:asciiTheme="minorHAnsi" w:hAnsiTheme="minorHAnsi"/>
                <w:sz w:val="22"/>
                <w:szCs w:val="22"/>
              </w:rPr>
              <w:t>в трудовом договоре включить условие о возможности направления в служебные командировки, привлечения к сверхурочной работе, работе в ночное время, в выходные и нерабочие праздничные дни после достижения работником возраста 18 лет.</w:t>
            </w:r>
          </w:p>
        </w:tc>
      </w:tr>
    </w:tbl>
    <w:p w:rsidR="00B40073" w:rsidRPr="000F7E47" w:rsidRDefault="00B40073" w:rsidP="00B40073">
      <w:pPr>
        <w:spacing w:after="0" w:line="240" w:lineRule="auto"/>
        <w:ind w:left="284"/>
      </w:pPr>
    </w:p>
    <w:sectPr w:rsidR="00B40073" w:rsidRPr="000F7E47" w:rsidSect="00FE13ED">
      <w:footerReference w:type="default" r:id="rId14"/>
      <w:pgSz w:w="16838" w:h="11906" w:orient="landscape"/>
      <w:pgMar w:top="850" w:right="1134" w:bottom="1418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C4" w:rsidRDefault="009D6BC4" w:rsidP="00CC5EBE">
      <w:pPr>
        <w:spacing w:after="0" w:line="240" w:lineRule="auto"/>
      </w:pPr>
      <w:r>
        <w:separator/>
      </w:r>
    </w:p>
  </w:endnote>
  <w:endnote w:type="continuationSeparator" w:id="0">
    <w:p w:rsidR="009D6BC4" w:rsidRDefault="009D6BC4" w:rsidP="00CC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BE" w:rsidRPr="00827F47" w:rsidRDefault="00CC5EBE">
    <w:pPr>
      <w:pStyle w:val="ad"/>
      <w:rPr>
        <w:b/>
        <w:lang w:val="en-US"/>
      </w:rPr>
    </w:pPr>
    <w:r w:rsidRPr="00827F47">
      <w:rPr>
        <w:b/>
      </w:rPr>
      <w:ptab w:relativeTo="margin" w:alignment="center" w:leader="none"/>
    </w:r>
    <w:r w:rsidRPr="00827F47">
      <w:rPr>
        <w:b/>
      </w:rPr>
      <w:ptab w:relativeTo="margin" w:alignment="right" w:leader="none"/>
    </w:r>
    <w:r w:rsidRPr="00827F47">
      <w:rPr>
        <w:b/>
      </w:rPr>
      <w:t>С</w:t>
    </w:r>
    <w:r w:rsidRPr="00827F47">
      <w:rPr>
        <w:b/>
        <w:lang w:val="en-US"/>
      </w:rPr>
      <w:t>.</w:t>
    </w:r>
    <w:r w:rsidR="00827F47" w:rsidRPr="00827F47">
      <w:rPr>
        <w:b/>
        <w:lang w:val="en-US"/>
      </w:rPr>
      <w:t xml:space="preserve"> </w:t>
    </w:r>
    <w:r w:rsidR="00827F47" w:rsidRPr="00827F47">
      <w:rPr>
        <w:b/>
      </w:rPr>
      <w:t>А</w:t>
    </w:r>
    <w:r w:rsidR="00827F47" w:rsidRPr="00827F47">
      <w:rPr>
        <w:b/>
        <w:lang w:val="en-US"/>
      </w:rPr>
      <w:t xml:space="preserve">. </w:t>
    </w:r>
    <w:r w:rsidRPr="00827F47">
      <w:rPr>
        <w:b/>
      </w:rPr>
      <w:t>Дмитрищук</w:t>
    </w:r>
  </w:p>
  <w:p w:rsidR="00CC5EBE" w:rsidRPr="00827F47" w:rsidRDefault="00827F47" w:rsidP="00CC5EBE">
    <w:pPr>
      <w:pStyle w:val="ad"/>
      <w:jc w:val="right"/>
      <w:rPr>
        <w:b/>
        <w:lang w:val="en-US"/>
      </w:rPr>
    </w:pPr>
    <w:r w:rsidRPr="00827F47">
      <w:rPr>
        <w:b/>
        <w:lang w:val="en-US"/>
      </w:rPr>
      <w:t>kadrconsult.ru</w:t>
    </w:r>
  </w:p>
  <w:p w:rsidR="00827F47" w:rsidRPr="00827F47" w:rsidRDefault="00827F47" w:rsidP="00CC5EBE">
    <w:pPr>
      <w:pStyle w:val="ad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C4" w:rsidRDefault="009D6BC4" w:rsidP="00CC5EBE">
      <w:pPr>
        <w:spacing w:after="0" w:line="240" w:lineRule="auto"/>
      </w:pPr>
      <w:r>
        <w:separator/>
      </w:r>
    </w:p>
  </w:footnote>
  <w:footnote w:type="continuationSeparator" w:id="0">
    <w:p w:rsidR="009D6BC4" w:rsidRDefault="009D6BC4" w:rsidP="00CC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0B65"/>
    <w:multiLevelType w:val="hybridMultilevel"/>
    <w:tmpl w:val="A320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6BD"/>
    <w:multiLevelType w:val="hybridMultilevel"/>
    <w:tmpl w:val="45C8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D13FE"/>
    <w:multiLevelType w:val="hybridMultilevel"/>
    <w:tmpl w:val="47B0AB9C"/>
    <w:lvl w:ilvl="0" w:tplc="D1D46D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AB4764"/>
    <w:multiLevelType w:val="hybridMultilevel"/>
    <w:tmpl w:val="07EA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0ADF"/>
    <w:multiLevelType w:val="hybridMultilevel"/>
    <w:tmpl w:val="600061D6"/>
    <w:lvl w:ilvl="0" w:tplc="6E74C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50898"/>
    <w:multiLevelType w:val="multilevel"/>
    <w:tmpl w:val="C1DE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147F0"/>
    <w:multiLevelType w:val="hybridMultilevel"/>
    <w:tmpl w:val="000E97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5216973"/>
    <w:multiLevelType w:val="hybridMultilevel"/>
    <w:tmpl w:val="51CA4668"/>
    <w:lvl w:ilvl="0" w:tplc="D1D46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776"/>
    <w:multiLevelType w:val="hybridMultilevel"/>
    <w:tmpl w:val="5A42FE46"/>
    <w:lvl w:ilvl="0" w:tplc="6E74C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3C4"/>
    <w:rsid w:val="000843C4"/>
    <w:rsid w:val="000F7E47"/>
    <w:rsid w:val="002B6CF4"/>
    <w:rsid w:val="0033212E"/>
    <w:rsid w:val="003E6F31"/>
    <w:rsid w:val="006742F4"/>
    <w:rsid w:val="00696BC1"/>
    <w:rsid w:val="00827F47"/>
    <w:rsid w:val="009D6BC4"/>
    <w:rsid w:val="00B40073"/>
    <w:rsid w:val="00CC5EBE"/>
    <w:rsid w:val="00EC43F2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4CF7-6091-4FEA-8F3A-5F1E61B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C5E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3C4"/>
    <w:rPr>
      <w:b/>
      <w:bCs/>
    </w:rPr>
  </w:style>
  <w:style w:type="paragraph" w:styleId="a4">
    <w:name w:val="Normal (Web)"/>
    <w:basedOn w:val="a"/>
    <w:uiPriority w:val="99"/>
    <w:unhideWhenUsed/>
    <w:rsid w:val="0008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C43F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5EB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5E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rsid w:val="00CC5EBE"/>
    <w:rPr>
      <w:rFonts w:eastAsiaTheme="minorEastAsia"/>
      <w:lang w:eastAsia="ru-RU"/>
    </w:rPr>
  </w:style>
  <w:style w:type="paragraph" w:customStyle="1" w:styleId="p6">
    <w:name w:val="p6"/>
    <w:basedOn w:val="a"/>
    <w:uiPriority w:val="99"/>
    <w:rsid w:val="00C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C5EBE"/>
  </w:style>
  <w:style w:type="paragraph" w:customStyle="1" w:styleId="ConsNormal">
    <w:name w:val="ConsNormal"/>
    <w:rsid w:val="00CC5EB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5E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CC5EB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C5EB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C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5EB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C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EBE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5E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nippetequal1">
    <w:name w:val="snippet_equal1"/>
    <w:basedOn w:val="a0"/>
    <w:rsid w:val="002B6CF4"/>
    <w:rPr>
      <w:b/>
      <w:bCs/>
      <w:color w:val="333333"/>
    </w:rPr>
  </w:style>
  <w:style w:type="character" w:customStyle="1" w:styleId="apple-converted-space">
    <w:name w:val="apple-converted-space"/>
    <w:basedOn w:val="a0"/>
    <w:rsid w:val="002B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3cada1c48e0ead0990c871576b4bc7dc1ff19ab1/" TargetMode="External"/><Relationship Id="rId13" Type="http://schemas.openxmlformats.org/officeDocument/2006/relationships/hyperlink" Target="file:///H:\&#1052;&#1040;&#1051;&#1045;&#1053;&#1068;&#1050;&#1048;&#1045;%20&#1042;&#1045;&#1041;&#1048;&#1053;&#1040;&#1056;&#1067;%20&#1048;%20&#1054;&#1053;-&#1051;&#1040;&#1049;&#1053;%20&#1058;&#1056;&#1040;&#1053;&#1057;&#1051;&#1071;&#1062;&#1048;&#1048;\&#1043;&#1088;&#1072;&#1092;&#1080;&#1082;%20&#1086;&#1090;&#1087;&#1091;&#1089;&#1082;&#1086;&#1074;\&#1053;&#1072;&#1087;&#1088;&#1072;&#1074;&#1083;&#1077;&#1085;&#1080;&#1077;%20&#1085;&#1072;%20&#1087;&#1088;&#1077;&#1076;&#1074;&#1072;&#1088;&#1080;&#1090;&#1077;&#1083;&#1100;&#1085;&#1099;&#1081;%20&#1084;&#1077;&#1076;&#1086;&#1089;&#1084;&#1086;&#1090;&#108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3cada1c48e0ead0990c871576b4bc7dc1ff19ab1/" TargetMode="External"/><Relationship Id="rId12" Type="http://schemas.openxmlformats.org/officeDocument/2006/relationships/hyperlink" Target="consultantplus://offline/ref=94BCF7761A3225B02B65C8284A1B8B32BFD2BB34BE169754F09F3C8795133065E373729A2BCE0527fCW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683/3cada1c48e0ead0990c871576b4bc7dc1ff19ab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3cada1c48e0ead0990c871576b4bc7dc1ff19a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83/3cada1c48e0ead0990c871576b4bc7dc1ff19ab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</dc:creator>
  <cp:keywords/>
  <dc:description/>
  <cp:lastModifiedBy>Мартынова Мария</cp:lastModifiedBy>
  <cp:revision>1</cp:revision>
  <dcterms:created xsi:type="dcterms:W3CDTF">2017-03-19T18:06:00Z</dcterms:created>
  <dcterms:modified xsi:type="dcterms:W3CDTF">2017-03-20T17:21:00Z</dcterms:modified>
</cp:coreProperties>
</file>